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9" w:rsidRPr="00D76FD6" w:rsidRDefault="00BE5639" w:rsidP="00D76FD6">
      <w:pPr>
        <w:pStyle w:val="Heading1"/>
        <w:jc w:val="center"/>
        <w:rPr>
          <w:sz w:val="48"/>
          <w:szCs w:val="48"/>
        </w:rPr>
      </w:pPr>
      <w:r w:rsidRPr="00D76FD6">
        <w:rPr>
          <w:sz w:val="48"/>
          <w:szCs w:val="48"/>
        </w:rPr>
        <w:t xml:space="preserve">Appendix </w:t>
      </w:r>
      <w:r w:rsidR="00C40665" w:rsidRPr="00D76FD6">
        <w:rPr>
          <w:sz w:val="48"/>
          <w:szCs w:val="48"/>
        </w:rPr>
        <w:t>VI</w:t>
      </w:r>
      <w:r w:rsidRPr="00D76FD6">
        <w:rPr>
          <w:sz w:val="48"/>
          <w:szCs w:val="48"/>
        </w:rPr>
        <w:t xml:space="preserve"> of the Constitution of the Students’ Gymkhana, IIT Kanpur:</w:t>
      </w:r>
    </w:p>
    <w:p w:rsidR="00BE5639" w:rsidRDefault="00B60191" w:rsidP="00BE5639">
      <w:pPr>
        <w:jc w:val="center"/>
        <w:rPr>
          <w:rFonts w:ascii="Times New Roman" w:hAnsi="Times New Roman" w:cs="Times New Roman"/>
          <w:b/>
          <w:sz w:val="80"/>
          <w:szCs w:val="80"/>
        </w:rPr>
      </w:pPr>
      <w:r>
        <w:rPr>
          <w:rFonts w:ascii="Times New Roman" w:hAnsi="Times New Roman" w:cs="Times New Roman"/>
          <w:b/>
          <w:sz w:val="80"/>
          <w:szCs w:val="80"/>
        </w:rPr>
        <w:t>Eligibility Criteria for Gymkhana posts</w:t>
      </w:r>
    </w:p>
    <w:p w:rsidR="00F237B2" w:rsidRPr="00B60191" w:rsidRDefault="00BE5639" w:rsidP="00F237B2">
      <w:pPr>
        <w:rPr>
          <w:rFonts w:ascii="Times New Roman" w:hAnsi="Times New Roman" w:cs="Times New Roman"/>
          <w:b/>
          <w:sz w:val="80"/>
          <w:szCs w:val="80"/>
        </w:rPr>
      </w:pPr>
      <w:r>
        <w:rPr>
          <w:rFonts w:ascii="Times New Roman" w:hAnsi="Times New Roman" w:cs="Times New Roman"/>
          <w:b/>
          <w:noProof/>
          <w:sz w:val="80"/>
          <w:szCs w:val="80"/>
          <w:lang w:eastAsia="en-IN"/>
        </w:rPr>
        <w:drawing>
          <wp:anchor distT="0" distB="0" distL="114300" distR="114300" simplePos="0" relativeHeight="251661312" behindDoc="0" locked="0" layoutInCell="1" allowOverlap="1">
            <wp:simplePos x="0" y="0"/>
            <wp:positionH relativeFrom="column">
              <wp:posOffset>3552825</wp:posOffset>
            </wp:positionH>
            <wp:positionV relativeFrom="paragraph">
              <wp:posOffset>198755</wp:posOffset>
            </wp:positionV>
            <wp:extent cx="1219200" cy="1104900"/>
            <wp:effectExtent l="19050" t="0" r="0"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anchor>
        </w:drawing>
      </w:r>
      <w:r>
        <w:rPr>
          <w:rFonts w:ascii="Times New Roman" w:hAnsi="Times New Roman" w:cs="Times New Roman"/>
          <w:b/>
          <w:noProof/>
          <w:sz w:val="80"/>
          <w:szCs w:val="80"/>
          <w:lang w:eastAsia="en-IN"/>
        </w:rPr>
        <w:drawing>
          <wp:anchor distT="0" distB="0" distL="114300" distR="114300" simplePos="0" relativeHeight="251659264" behindDoc="0" locked="0" layoutInCell="1" allowOverlap="1">
            <wp:simplePos x="0" y="0"/>
            <wp:positionH relativeFrom="column">
              <wp:posOffset>1152525</wp:posOffset>
            </wp:positionH>
            <wp:positionV relativeFrom="paragraph">
              <wp:posOffset>122555</wp:posOffset>
            </wp:positionV>
            <wp:extent cx="1343025" cy="1276350"/>
            <wp:effectExtent l="19050" t="0" r="9525" b="0"/>
            <wp:wrapSquare wrapText="bothSides"/>
            <wp:docPr id="1"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anchor>
        </w:drawing>
      </w:r>
    </w:p>
    <w:p w:rsidR="00B60191" w:rsidRDefault="00B60191" w:rsidP="00F237B2">
      <w:pPr>
        <w:rPr>
          <w:rFonts w:asciiTheme="majorHAnsi" w:hAnsiTheme="majorHAnsi" w:cs="Times New Roman"/>
          <w:b/>
          <w:sz w:val="40"/>
          <w:szCs w:val="40"/>
          <w:u w:val="single"/>
        </w:rPr>
      </w:pPr>
    </w:p>
    <w:p w:rsidR="00B60191" w:rsidRDefault="00B60191" w:rsidP="00F237B2">
      <w:pPr>
        <w:rPr>
          <w:rFonts w:asciiTheme="majorHAnsi" w:hAnsiTheme="majorHAnsi" w:cs="Times New Roman"/>
          <w:b/>
          <w:sz w:val="40"/>
          <w:szCs w:val="40"/>
          <w:u w:val="single"/>
        </w:rPr>
      </w:pPr>
    </w:p>
    <w:p w:rsidR="00B22C5A" w:rsidRPr="00B22C5A" w:rsidRDefault="00B22C5A" w:rsidP="009F5EF6">
      <w:pPr>
        <w:rPr>
          <w:rFonts w:ascii="Georgia" w:hAnsi="Georgia" w:cs="Times New Roman"/>
          <w:b/>
          <w:sz w:val="28"/>
          <w:szCs w:val="28"/>
        </w:rPr>
      </w:pPr>
      <w:r w:rsidRPr="00B22C5A">
        <w:rPr>
          <w:rFonts w:ascii="Georgia" w:hAnsi="Georgia" w:cs="Times New Roman"/>
          <w:b/>
          <w:sz w:val="28"/>
          <w:szCs w:val="28"/>
        </w:rPr>
        <w:t>Preamble</w:t>
      </w:r>
    </w:p>
    <w:p w:rsidR="00BF6873" w:rsidRDefault="00B22C5A" w:rsidP="009F5EF6">
      <w:pPr>
        <w:rPr>
          <w:rFonts w:ascii="Georgia" w:hAnsi="Georgia" w:cs="Times New Roman"/>
          <w:sz w:val="26"/>
          <w:szCs w:val="26"/>
        </w:rPr>
      </w:pPr>
      <w:r>
        <w:rPr>
          <w:rFonts w:ascii="Georgia" w:hAnsi="Georgia" w:cs="Times New Roman"/>
          <w:sz w:val="26"/>
          <w:szCs w:val="26"/>
        </w:rPr>
        <w:t>This document</w:t>
      </w:r>
      <w:r w:rsidR="00BF6873">
        <w:rPr>
          <w:rFonts w:ascii="Georgia" w:hAnsi="Georgia" w:cs="Times New Roman"/>
          <w:sz w:val="26"/>
          <w:szCs w:val="26"/>
        </w:rPr>
        <w:t xml:space="preserve"> outline</w:t>
      </w:r>
      <w:r>
        <w:rPr>
          <w:rFonts w:ascii="Georgia" w:hAnsi="Georgia" w:cs="Times New Roman"/>
          <w:sz w:val="26"/>
          <w:szCs w:val="26"/>
        </w:rPr>
        <w:t>s</w:t>
      </w:r>
      <w:r w:rsidR="00BF6873">
        <w:rPr>
          <w:rFonts w:ascii="Georgia" w:hAnsi="Georgia" w:cs="Times New Roman"/>
          <w:sz w:val="26"/>
          <w:szCs w:val="26"/>
        </w:rPr>
        <w:t xml:space="preserve"> the Eligibility Criteria for various positions of responsibility (hereinafter referred to as “posts”) in the Students’ Gymkhana.</w:t>
      </w:r>
    </w:p>
    <w:p w:rsidR="009F5EF6" w:rsidRDefault="00B60191" w:rsidP="009F5EF6">
      <w:pPr>
        <w:rPr>
          <w:rFonts w:ascii="Georgia" w:hAnsi="Georgia" w:cs="Times New Roman"/>
          <w:sz w:val="26"/>
          <w:szCs w:val="26"/>
        </w:rPr>
      </w:pPr>
      <w:r w:rsidRPr="00B60191">
        <w:rPr>
          <w:rFonts w:ascii="Georgia" w:hAnsi="Georgia" w:cs="Times New Roman"/>
          <w:sz w:val="26"/>
          <w:szCs w:val="26"/>
        </w:rPr>
        <w:t>For the purpose of this document, a Gymkhana post is defined as post that derives its authority from the Students’ Gymkhana, including all posts in the Students’ Senate, the Executive Councils and the Festival teams.</w:t>
      </w:r>
    </w:p>
    <w:p w:rsidR="00B60191" w:rsidRDefault="00B60191" w:rsidP="009F5EF6">
      <w:pPr>
        <w:rPr>
          <w:rFonts w:ascii="Georgia" w:hAnsi="Georgia" w:cs="Times New Roman"/>
          <w:sz w:val="26"/>
          <w:szCs w:val="26"/>
        </w:rPr>
      </w:pPr>
      <w:r>
        <w:rPr>
          <w:rFonts w:ascii="Georgia" w:hAnsi="Georgia" w:cs="Times New Roman"/>
          <w:sz w:val="26"/>
          <w:szCs w:val="26"/>
        </w:rPr>
        <w:t>Students’ Senate Nominees to the Standing Committees of the (academic) Senate of the Institute will also be considered Gymkhana posts, as shall nominees of the Students’ Senate or the President, Students’ Gymkhana in other</w:t>
      </w:r>
      <w:r w:rsidR="00BF6873">
        <w:rPr>
          <w:rFonts w:ascii="Georgia" w:hAnsi="Georgia" w:cs="Times New Roman"/>
          <w:sz w:val="26"/>
          <w:szCs w:val="26"/>
        </w:rPr>
        <w:t xml:space="preserve"> standing or ad-hoc</w:t>
      </w:r>
      <w:r>
        <w:rPr>
          <w:rFonts w:ascii="Georgia" w:hAnsi="Georgia" w:cs="Times New Roman"/>
          <w:sz w:val="26"/>
          <w:szCs w:val="26"/>
        </w:rPr>
        <w:t xml:space="preserve"> bodies </w:t>
      </w:r>
      <w:r w:rsidR="00BF6873">
        <w:rPr>
          <w:rFonts w:ascii="Georgia" w:hAnsi="Georgia" w:cs="Times New Roman"/>
          <w:sz w:val="26"/>
          <w:szCs w:val="26"/>
        </w:rPr>
        <w:t>of the Institute.</w:t>
      </w:r>
    </w:p>
    <w:p w:rsidR="00B22C5A" w:rsidRDefault="00B22C5A" w:rsidP="009F5EF6">
      <w:pPr>
        <w:rPr>
          <w:rFonts w:ascii="Georgia" w:hAnsi="Georgia" w:cs="Times New Roman"/>
          <w:sz w:val="26"/>
          <w:szCs w:val="26"/>
        </w:rPr>
      </w:pPr>
      <w:r>
        <w:rPr>
          <w:rFonts w:ascii="Georgia" w:hAnsi="Georgia" w:cs="Times New Roman"/>
          <w:sz w:val="26"/>
          <w:szCs w:val="26"/>
        </w:rPr>
        <w:t>Posts in the Students’ Gymkhana are either elected (as per the Constitution of the Students’ Gymkhana) or nominated. The procedure for selection for nominated posts is outlined in this document.</w:t>
      </w:r>
    </w:p>
    <w:p w:rsidR="00B878DB" w:rsidRDefault="00B878DB" w:rsidP="009F5EF6">
      <w:pPr>
        <w:rPr>
          <w:rFonts w:ascii="Georgia" w:hAnsi="Georgia" w:cs="Times New Roman"/>
          <w:sz w:val="26"/>
          <w:szCs w:val="26"/>
        </w:rPr>
      </w:pPr>
      <w:r>
        <w:rPr>
          <w:rFonts w:ascii="Georgia" w:hAnsi="Georgia" w:cs="Times New Roman"/>
          <w:sz w:val="26"/>
          <w:szCs w:val="26"/>
        </w:rPr>
        <w:t>For the purpose of this document, “normal duration” of different academic programmes of the Institute are defined as follows:</w:t>
      </w:r>
    </w:p>
    <w:tbl>
      <w:tblPr>
        <w:tblStyle w:val="TableGrid"/>
        <w:tblW w:w="0" w:type="auto"/>
        <w:tblLook w:val="04A0" w:firstRow="1" w:lastRow="0" w:firstColumn="1" w:lastColumn="0" w:noHBand="0" w:noVBand="1"/>
      </w:tblPr>
      <w:tblGrid>
        <w:gridCol w:w="4535"/>
        <w:gridCol w:w="4481"/>
      </w:tblGrid>
      <w:tr w:rsidR="00B878DB" w:rsidTr="00B878DB">
        <w:tc>
          <w:tcPr>
            <w:tcW w:w="4621" w:type="dxa"/>
          </w:tcPr>
          <w:p w:rsidR="00B878DB" w:rsidRDefault="00B878DB" w:rsidP="009F5EF6">
            <w:pPr>
              <w:rPr>
                <w:rFonts w:ascii="Georgia" w:hAnsi="Georgia" w:cs="Times New Roman"/>
                <w:sz w:val="26"/>
                <w:szCs w:val="26"/>
              </w:rPr>
            </w:pPr>
            <w:r>
              <w:rPr>
                <w:rFonts w:ascii="Georgia" w:hAnsi="Georgia" w:cs="Times New Roman"/>
                <w:sz w:val="26"/>
                <w:szCs w:val="26"/>
              </w:rPr>
              <w:t>Undergraduate (</w:t>
            </w:r>
            <w:r w:rsidR="003A74F9">
              <w:rPr>
                <w:rFonts w:ascii="Georgia" w:hAnsi="Georgia" w:cs="Times New Roman"/>
                <w:sz w:val="26"/>
                <w:szCs w:val="26"/>
              </w:rPr>
              <w:t xml:space="preserve">4 Year Programmes, viz. </w:t>
            </w:r>
            <w:proofErr w:type="spellStart"/>
            <w:r>
              <w:rPr>
                <w:rFonts w:ascii="Georgia" w:hAnsi="Georgia" w:cs="Times New Roman"/>
                <w:sz w:val="26"/>
                <w:szCs w:val="26"/>
              </w:rPr>
              <w:t>BT</w:t>
            </w:r>
            <w:r w:rsidR="003A74F9">
              <w:rPr>
                <w:rFonts w:ascii="Georgia" w:hAnsi="Georgia" w:cs="Times New Roman"/>
                <w:sz w:val="26"/>
                <w:szCs w:val="26"/>
              </w:rPr>
              <w:t>ech</w:t>
            </w:r>
            <w:proofErr w:type="spellEnd"/>
            <w:r>
              <w:rPr>
                <w:rFonts w:ascii="Georgia" w:hAnsi="Georgia" w:cs="Times New Roman"/>
                <w:sz w:val="26"/>
                <w:szCs w:val="26"/>
              </w:rPr>
              <w:t>/BS)</w:t>
            </w:r>
          </w:p>
        </w:tc>
        <w:tc>
          <w:tcPr>
            <w:tcW w:w="4621" w:type="dxa"/>
          </w:tcPr>
          <w:p w:rsidR="00B878DB" w:rsidRDefault="00B878DB" w:rsidP="009F5EF6">
            <w:pPr>
              <w:rPr>
                <w:rFonts w:ascii="Georgia" w:hAnsi="Georgia" w:cs="Times New Roman"/>
                <w:sz w:val="26"/>
                <w:szCs w:val="26"/>
              </w:rPr>
            </w:pPr>
            <w:r>
              <w:rPr>
                <w:rFonts w:ascii="Georgia" w:hAnsi="Georgia" w:cs="Times New Roman"/>
                <w:sz w:val="26"/>
                <w:szCs w:val="26"/>
              </w:rPr>
              <w:t>8 Semesters</w:t>
            </w:r>
          </w:p>
        </w:tc>
      </w:tr>
      <w:tr w:rsidR="00B878DB" w:rsidTr="00B878DB">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lastRenderedPageBreak/>
              <w:t>Undergraduate (5 Year Programmes, viz. BT/BS-MT/MS/MBA/</w:t>
            </w:r>
            <w:proofErr w:type="spellStart"/>
            <w:r>
              <w:rPr>
                <w:rFonts w:ascii="Georgia" w:hAnsi="Georgia" w:cs="Times New Roman"/>
                <w:sz w:val="26"/>
                <w:szCs w:val="26"/>
              </w:rPr>
              <w:t>MDes</w:t>
            </w:r>
            <w:proofErr w:type="spellEnd"/>
            <w:r>
              <w:rPr>
                <w:rFonts w:ascii="Georgia" w:hAnsi="Georgia" w:cs="Times New Roman"/>
                <w:sz w:val="26"/>
                <w:szCs w:val="26"/>
              </w:rPr>
              <w:t xml:space="preserve"> dual degree and BT/BS-BT/BS double major)</w:t>
            </w:r>
          </w:p>
        </w:tc>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10 Semesters</w:t>
            </w:r>
          </w:p>
        </w:tc>
      </w:tr>
      <w:tr w:rsidR="00B878DB" w:rsidTr="00B878DB">
        <w:tc>
          <w:tcPr>
            <w:tcW w:w="4621" w:type="dxa"/>
          </w:tcPr>
          <w:p w:rsidR="00B878DB" w:rsidRDefault="003A74F9" w:rsidP="009F5EF6">
            <w:pPr>
              <w:rPr>
                <w:rFonts w:ascii="Georgia" w:hAnsi="Georgia" w:cs="Times New Roman"/>
                <w:sz w:val="26"/>
                <w:szCs w:val="26"/>
              </w:rPr>
            </w:pPr>
            <w:proofErr w:type="spellStart"/>
            <w:r>
              <w:rPr>
                <w:rFonts w:ascii="Georgia" w:hAnsi="Georgia" w:cs="Times New Roman"/>
                <w:sz w:val="26"/>
                <w:szCs w:val="26"/>
              </w:rPr>
              <w:t>MTech</w:t>
            </w:r>
            <w:proofErr w:type="spellEnd"/>
            <w:r>
              <w:rPr>
                <w:rFonts w:ascii="Georgia" w:hAnsi="Georgia" w:cs="Times New Roman"/>
                <w:sz w:val="26"/>
                <w:szCs w:val="26"/>
              </w:rPr>
              <w:t xml:space="preserve"> (2 year)</w:t>
            </w:r>
          </w:p>
        </w:tc>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4 Semesters</w:t>
            </w:r>
          </w:p>
        </w:tc>
      </w:tr>
      <w:tr w:rsidR="00B878DB" w:rsidTr="00B878DB">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MSc (2 year)</w:t>
            </w:r>
          </w:p>
        </w:tc>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4 Semesters</w:t>
            </w:r>
          </w:p>
        </w:tc>
      </w:tr>
      <w:tr w:rsidR="00B878DB" w:rsidTr="00B878DB">
        <w:tc>
          <w:tcPr>
            <w:tcW w:w="4621" w:type="dxa"/>
          </w:tcPr>
          <w:p w:rsidR="00B878DB" w:rsidRDefault="003A74F9" w:rsidP="009F5EF6">
            <w:pPr>
              <w:rPr>
                <w:rFonts w:ascii="Georgia" w:hAnsi="Georgia" w:cs="Times New Roman"/>
                <w:sz w:val="26"/>
                <w:szCs w:val="26"/>
              </w:rPr>
            </w:pPr>
            <w:proofErr w:type="spellStart"/>
            <w:r>
              <w:rPr>
                <w:rFonts w:ascii="Georgia" w:hAnsi="Georgia" w:cs="Times New Roman"/>
                <w:sz w:val="26"/>
                <w:szCs w:val="26"/>
              </w:rPr>
              <w:t>MDes</w:t>
            </w:r>
            <w:proofErr w:type="spellEnd"/>
            <w:r>
              <w:rPr>
                <w:rFonts w:ascii="Georgia" w:hAnsi="Georgia" w:cs="Times New Roman"/>
                <w:sz w:val="26"/>
                <w:szCs w:val="26"/>
              </w:rPr>
              <w:t>, MBA and other eq. programmes</w:t>
            </w:r>
          </w:p>
        </w:tc>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4 Semesters</w:t>
            </w:r>
          </w:p>
        </w:tc>
      </w:tr>
      <w:tr w:rsidR="00B878DB" w:rsidTr="00B878DB">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PhD</w:t>
            </w:r>
          </w:p>
        </w:tc>
        <w:tc>
          <w:tcPr>
            <w:tcW w:w="4621" w:type="dxa"/>
          </w:tcPr>
          <w:p w:rsidR="00B878DB" w:rsidRDefault="003A74F9" w:rsidP="009F5EF6">
            <w:pPr>
              <w:rPr>
                <w:rFonts w:ascii="Georgia" w:hAnsi="Georgia" w:cs="Times New Roman"/>
                <w:sz w:val="26"/>
                <w:szCs w:val="26"/>
              </w:rPr>
            </w:pPr>
            <w:r>
              <w:rPr>
                <w:rFonts w:ascii="Georgia" w:hAnsi="Georgia" w:cs="Times New Roman"/>
                <w:sz w:val="26"/>
                <w:szCs w:val="26"/>
              </w:rPr>
              <w:t>8 Semester</w:t>
            </w:r>
          </w:p>
        </w:tc>
      </w:tr>
    </w:tbl>
    <w:p w:rsidR="003A74F9" w:rsidRDefault="003A74F9" w:rsidP="009F5EF6">
      <w:pPr>
        <w:rPr>
          <w:rFonts w:ascii="Georgia" w:hAnsi="Georgia" w:cs="Times New Roman"/>
          <w:sz w:val="26"/>
          <w:szCs w:val="26"/>
        </w:rPr>
      </w:pPr>
      <w:r>
        <w:rPr>
          <w:rFonts w:ascii="Georgia" w:hAnsi="Georgia" w:cs="Times New Roman"/>
          <w:sz w:val="26"/>
          <w:szCs w:val="26"/>
        </w:rPr>
        <w:br/>
        <w:t>For the purpose of this document an undergraduate Dual Degree student who has migrated to the PG part of his programme shall be deemed as a PG student.</w:t>
      </w:r>
    </w:p>
    <w:p w:rsidR="00B22C5A" w:rsidRPr="00B22C5A" w:rsidRDefault="00B22C5A" w:rsidP="009F5EF6">
      <w:pPr>
        <w:rPr>
          <w:rFonts w:ascii="Georgia" w:hAnsi="Georgia" w:cs="Times New Roman"/>
          <w:b/>
          <w:sz w:val="28"/>
          <w:szCs w:val="28"/>
        </w:rPr>
      </w:pPr>
      <w:r>
        <w:rPr>
          <w:rFonts w:ascii="Georgia" w:hAnsi="Georgia" w:cs="Times New Roman"/>
          <w:b/>
          <w:sz w:val="28"/>
          <w:szCs w:val="28"/>
        </w:rPr>
        <w:t>Appointing Authority for Nominated Posts</w:t>
      </w:r>
    </w:p>
    <w:p w:rsidR="00BF6873" w:rsidRDefault="00BF6873" w:rsidP="009F5EF6">
      <w:pPr>
        <w:rPr>
          <w:rFonts w:ascii="Georgia" w:hAnsi="Georgia" w:cs="Times New Roman"/>
          <w:sz w:val="26"/>
          <w:szCs w:val="26"/>
        </w:rPr>
      </w:pPr>
      <w:r>
        <w:rPr>
          <w:rFonts w:ascii="Georgia" w:hAnsi="Georgia" w:cs="Times New Roman"/>
          <w:sz w:val="26"/>
          <w:szCs w:val="26"/>
        </w:rPr>
        <w:t>Appointments to the following</w:t>
      </w:r>
      <w:r w:rsidR="00B22C5A">
        <w:rPr>
          <w:rFonts w:ascii="Georgia" w:hAnsi="Georgia" w:cs="Times New Roman"/>
          <w:sz w:val="26"/>
          <w:szCs w:val="26"/>
        </w:rPr>
        <w:t xml:space="preserve"> nominated</w:t>
      </w:r>
      <w:r>
        <w:rPr>
          <w:rFonts w:ascii="Georgia" w:hAnsi="Georgia" w:cs="Times New Roman"/>
          <w:sz w:val="26"/>
          <w:szCs w:val="26"/>
        </w:rPr>
        <w:t xml:space="preserve"> posts must be ratified by the Senate, and thus, shall be made directly by the Senate at the recommendation of the appointing authority:</w:t>
      </w:r>
    </w:p>
    <w:p w:rsidR="00BF6873" w:rsidRDefault="00B22C5A" w:rsidP="00BF6873">
      <w:pPr>
        <w:pStyle w:val="ListParagraph"/>
        <w:numPr>
          <w:ilvl w:val="0"/>
          <w:numId w:val="18"/>
        </w:numPr>
        <w:rPr>
          <w:rFonts w:ascii="Georgia" w:hAnsi="Georgia" w:cs="Times New Roman"/>
          <w:sz w:val="26"/>
          <w:szCs w:val="26"/>
        </w:rPr>
      </w:pPr>
      <w:r>
        <w:rPr>
          <w:rFonts w:ascii="Georgia" w:hAnsi="Georgia" w:cs="Times New Roman"/>
          <w:sz w:val="26"/>
          <w:szCs w:val="26"/>
        </w:rPr>
        <w:t>Festival Core Team Members</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Coordinator/Executive level posts in the Executive Councils</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Coordinator/Executive level posts in the Festival Teams</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Students’ Senate Nominees to ad-hoc or standing bodies of the Institute, including the Standing Committees of the Academic Senate.</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Positions in the Office of the Students’ Gymkhana (maintained by the President, Students’ Gymkhana).</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Positions in the Office of the Students’ Senate (maintained by the Chairperson, Students’ Senate).</w:t>
      </w:r>
    </w:p>
    <w:p w:rsidR="00BF6873" w:rsidRDefault="00BF6873" w:rsidP="00BF6873">
      <w:pPr>
        <w:pStyle w:val="ListParagraph"/>
        <w:numPr>
          <w:ilvl w:val="0"/>
          <w:numId w:val="18"/>
        </w:numPr>
        <w:rPr>
          <w:rFonts w:ascii="Georgia" w:hAnsi="Georgia" w:cs="Times New Roman"/>
          <w:sz w:val="26"/>
          <w:szCs w:val="26"/>
        </w:rPr>
      </w:pPr>
      <w:r>
        <w:rPr>
          <w:rFonts w:ascii="Georgia" w:hAnsi="Georgia" w:cs="Times New Roman"/>
          <w:sz w:val="26"/>
          <w:szCs w:val="26"/>
        </w:rPr>
        <w:t>Any other</w:t>
      </w:r>
      <w:r w:rsidR="00B22C5A">
        <w:rPr>
          <w:rFonts w:ascii="Georgia" w:hAnsi="Georgia" w:cs="Times New Roman"/>
          <w:sz w:val="26"/>
          <w:szCs w:val="26"/>
        </w:rPr>
        <w:t xml:space="preserve"> nominated</w:t>
      </w:r>
      <w:r>
        <w:rPr>
          <w:rFonts w:ascii="Georgia" w:hAnsi="Georgia" w:cs="Times New Roman"/>
          <w:sz w:val="26"/>
          <w:szCs w:val="26"/>
        </w:rPr>
        <w:t xml:space="preserve"> post as laid down by the Students’ Senate from time to time.</w:t>
      </w:r>
    </w:p>
    <w:p w:rsidR="00BF6873" w:rsidRDefault="00BF6873" w:rsidP="00BF6873">
      <w:pPr>
        <w:rPr>
          <w:rFonts w:ascii="Georgia" w:hAnsi="Georgia" w:cs="Times New Roman"/>
          <w:sz w:val="26"/>
          <w:szCs w:val="26"/>
        </w:rPr>
      </w:pPr>
      <w:r>
        <w:rPr>
          <w:rFonts w:ascii="Georgia" w:hAnsi="Georgia" w:cs="Times New Roman"/>
          <w:sz w:val="26"/>
          <w:szCs w:val="26"/>
        </w:rPr>
        <w:t>The appointing authority, on whose recommendation the Senate shall make its decision shall be the following:</w:t>
      </w:r>
    </w:p>
    <w:p w:rsidR="00BF6873" w:rsidRDefault="00B22C5A" w:rsidP="00BF6873">
      <w:pPr>
        <w:pStyle w:val="ListParagraph"/>
        <w:numPr>
          <w:ilvl w:val="0"/>
          <w:numId w:val="19"/>
        </w:numPr>
        <w:rPr>
          <w:rFonts w:ascii="Georgia" w:hAnsi="Georgia" w:cs="Times New Roman"/>
          <w:sz w:val="26"/>
          <w:szCs w:val="26"/>
        </w:rPr>
      </w:pPr>
      <w:r>
        <w:rPr>
          <w:rFonts w:ascii="Georgia" w:hAnsi="Georgia" w:cs="Times New Roman"/>
          <w:sz w:val="26"/>
          <w:szCs w:val="26"/>
        </w:rPr>
        <w:t xml:space="preserve">The </w:t>
      </w:r>
      <w:r w:rsidR="00BF6873">
        <w:rPr>
          <w:rFonts w:ascii="Georgia" w:hAnsi="Georgia" w:cs="Times New Roman"/>
          <w:sz w:val="26"/>
          <w:szCs w:val="26"/>
        </w:rPr>
        <w:t>President, Students’ Gymkhana for posts in the Presidential Council and the President’s Office.</w:t>
      </w:r>
    </w:p>
    <w:p w:rsidR="00BF6873" w:rsidRDefault="00B22C5A" w:rsidP="00BF6873">
      <w:pPr>
        <w:pStyle w:val="ListParagraph"/>
        <w:numPr>
          <w:ilvl w:val="0"/>
          <w:numId w:val="19"/>
        </w:numPr>
        <w:rPr>
          <w:rFonts w:ascii="Georgia" w:hAnsi="Georgia" w:cs="Times New Roman"/>
          <w:sz w:val="26"/>
          <w:szCs w:val="26"/>
        </w:rPr>
      </w:pPr>
      <w:r>
        <w:rPr>
          <w:rFonts w:ascii="Georgia" w:hAnsi="Georgia" w:cs="Times New Roman"/>
          <w:sz w:val="26"/>
          <w:szCs w:val="26"/>
        </w:rPr>
        <w:t xml:space="preserve">The </w:t>
      </w:r>
      <w:r w:rsidR="00BF6873">
        <w:rPr>
          <w:rFonts w:ascii="Georgia" w:hAnsi="Georgia" w:cs="Times New Roman"/>
          <w:sz w:val="26"/>
          <w:szCs w:val="26"/>
        </w:rPr>
        <w:t>Chairperson, Students’ Senate for posts in the Chairperson’s Office.</w:t>
      </w:r>
    </w:p>
    <w:p w:rsidR="00B22C5A" w:rsidRDefault="00B22C5A" w:rsidP="00BF6873">
      <w:pPr>
        <w:pStyle w:val="ListParagraph"/>
        <w:numPr>
          <w:ilvl w:val="0"/>
          <w:numId w:val="19"/>
        </w:numPr>
        <w:rPr>
          <w:rFonts w:ascii="Georgia" w:hAnsi="Georgia" w:cs="Times New Roman"/>
          <w:sz w:val="26"/>
          <w:szCs w:val="26"/>
        </w:rPr>
      </w:pPr>
      <w:r>
        <w:rPr>
          <w:rFonts w:ascii="Georgia" w:hAnsi="Georgia" w:cs="Times New Roman"/>
          <w:sz w:val="26"/>
          <w:szCs w:val="26"/>
        </w:rPr>
        <w:t>The General Secretary of the corresponding Council for posts in the Executive Councils except for the Presidential Council (viz. Games and Sports Council, Cultural Council, Science and Technology Council &amp; Films and Media Council).</w:t>
      </w:r>
    </w:p>
    <w:p w:rsidR="00BF6873" w:rsidRDefault="00B878DB" w:rsidP="00BF6873">
      <w:pPr>
        <w:pStyle w:val="ListParagraph"/>
        <w:numPr>
          <w:ilvl w:val="0"/>
          <w:numId w:val="19"/>
        </w:numPr>
        <w:rPr>
          <w:rFonts w:ascii="Georgia" w:hAnsi="Georgia" w:cs="Times New Roman"/>
          <w:sz w:val="26"/>
          <w:szCs w:val="26"/>
        </w:rPr>
      </w:pPr>
      <w:r>
        <w:rPr>
          <w:rFonts w:ascii="Georgia" w:hAnsi="Georgia" w:cs="Times New Roman"/>
          <w:sz w:val="26"/>
          <w:szCs w:val="26"/>
        </w:rPr>
        <w:lastRenderedPageBreak/>
        <w:t>Nominations Committee</w:t>
      </w:r>
      <w:r w:rsidR="00BF6873">
        <w:rPr>
          <w:rFonts w:ascii="Georgia" w:hAnsi="Georgia" w:cs="Times New Roman"/>
          <w:sz w:val="26"/>
          <w:szCs w:val="26"/>
        </w:rPr>
        <w:t xml:space="preserve"> for the posts of Students’ Senate Nominees for various Institute bodies</w:t>
      </w:r>
    </w:p>
    <w:p w:rsidR="00BF6873" w:rsidRDefault="00B22C5A" w:rsidP="00BF6873">
      <w:pPr>
        <w:pStyle w:val="ListParagraph"/>
        <w:numPr>
          <w:ilvl w:val="0"/>
          <w:numId w:val="19"/>
        </w:numPr>
        <w:rPr>
          <w:rFonts w:ascii="Georgia" w:hAnsi="Georgia" w:cs="Times New Roman"/>
          <w:sz w:val="26"/>
          <w:szCs w:val="26"/>
        </w:rPr>
      </w:pPr>
      <w:r>
        <w:rPr>
          <w:rFonts w:ascii="Georgia" w:hAnsi="Georgia" w:cs="Times New Roman"/>
          <w:sz w:val="26"/>
          <w:szCs w:val="26"/>
        </w:rPr>
        <w:t>The Chairperson, Students’ Senate (on behalf of the interview panel) for posts in the Festival Core Team.</w:t>
      </w:r>
    </w:p>
    <w:p w:rsidR="00B22C5A" w:rsidRPr="00B22C5A" w:rsidRDefault="00B22C5A" w:rsidP="00B22C5A">
      <w:pPr>
        <w:pStyle w:val="ListParagraph"/>
        <w:numPr>
          <w:ilvl w:val="0"/>
          <w:numId w:val="19"/>
        </w:numPr>
        <w:rPr>
          <w:rFonts w:ascii="Georgia" w:hAnsi="Georgia" w:cs="Times New Roman"/>
          <w:sz w:val="26"/>
          <w:szCs w:val="26"/>
        </w:rPr>
      </w:pPr>
      <w:r>
        <w:rPr>
          <w:rFonts w:ascii="Georgia" w:hAnsi="Georgia" w:cs="Times New Roman"/>
          <w:sz w:val="26"/>
          <w:szCs w:val="26"/>
        </w:rPr>
        <w:t>The Festival Coordinator of the corresponding festival for posts in festivals other than posts in the Festival Core Team.</w:t>
      </w:r>
    </w:p>
    <w:p w:rsidR="00B22C5A" w:rsidRPr="00B22C5A" w:rsidRDefault="00B22C5A" w:rsidP="00B22C5A">
      <w:pPr>
        <w:rPr>
          <w:rFonts w:ascii="Georgia" w:hAnsi="Georgia" w:cs="Times New Roman"/>
          <w:b/>
          <w:sz w:val="28"/>
          <w:szCs w:val="28"/>
        </w:rPr>
      </w:pPr>
      <w:r w:rsidRPr="00B22C5A">
        <w:rPr>
          <w:rFonts w:ascii="Georgia" w:hAnsi="Georgia" w:cs="Times New Roman"/>
          <w:b/>
          <w:sz w:val="28"/>
          <w:szCs w:val="28"/>
        </w:rPr>
        <w:t>Pr</w:t>
      </w:r>
      <w:r>
        <w:rPr>
          <w:rFonts w:ascii="Georgia" w:hAnsi="Georgia" w:cs="Times New Roman"/>
          <w:b/>
          <w:sz w:val="28"/>
          <w:szCs w:val="28"/>
        </w:rPr>
        <w:t>ocedure for</w:t>
      </w:r>
      <w:r w:rsidR="00B878DB">
        <w:rPr>
          <w:rFonts w:ascii="Georgia" w:hAnsi="Georgia" w:cs="Times New Roman"/>
          <w:b/>
          <w:sz w:val="28"/>
          <w:szCs w:val="28"/>
        </w:rPr>
        <w:t xml:space="preserve"> appointment of nominated posts</w:t>
      </w:r>
    </w:p>
    <w:p w:rsidR="00B22C5A" w:rsidRDefault="00B22C5A" w:rsidP="00B22C5A">
      <w:pPr>
        <w:rPr>
          <w:rFonts w:ascii="Georgia" w:hAnsi="Georgia" w:cs="Times New Roman"/>
          <w:sz w:val="26"/>
          <w:szCs w:val="26"/>
        </w:rPr>
      </w:pPr>
      <w:r>
        <w:rPr>
          <w:rFonts w:ascii="Georgia" w:hAnsi="Georgia" w:cs="Times New Roman"/>
          <w:sz w:val="26"/>
          <w:szCs w:val="26"/>
        </w:rPr>
        <w:t>If an appointing authority needs to fill a nominated position in their team, he/she shall send a Call for Nominations to the General Body of the Students’ Gymkhana. The Call for Nominations shall be open to all Members of the General Body, except for those who are ineligible due to a provision of this document and for those who have been declared ineligible by the Senate due to a conflict of interest.</w:t>
      </w:r>
    </w:p>
    <w:p w:rsidR="00B878DB" w:rsidRDefault="00B22C5A" w:rsidP="00B22C5A">
      <w:pPr>
        <w:rPr>
          <w:rFonts w:ascii="Georgia" w:hAnsi="Georgia" w:cs="Times New Roman"/>
          <w:sz w:val="26"/>
          <w:szCs w:val="26"/>
        </w:rPr>
      </w:pPr>
      <w:r>
        <w:rPr>
          <w:rFonts w:ascii="Georgia" w:hAnsi="Georgia" w:cs="Times New Roman"/>
          <w:sz w:val="26"/>
          <w:szCs w:val="26"/>
        </w:rPr>
        <w:t>The Call for Nominations shall clearly state t</w:t>
      </w:r>
      <w:r w:rsidR="00B878DB">
        <w:rPr>
          <w:rFonts w:ascii="Georgia" w:hAnsi="Georgia" w:cs="Times New Roman"/>
          <w:sz w:val="26"/>
          <w:szCs w:val="26"/>
        </w:rPr>
        <w:t>he Eligibility Criteria</w:t>
      </w:r>
      <w:r w:rsidR="003A74F9">
        <w:rPr>
          <w:rFonts w:ascii="Georgia" w:hAnsi="Georgia" w:cs="Times New Roman"/>
          <w:sz w:val="26"/>
          <w:szCs w:val="26"/>
        </w:rPr>
        <w:t xml:space="preserve">, </w:t>
      </w:r>
      <w:r w:rsidR="00B878DB">
        <w:rPr>
          <w:rFonts w:ascii="Georgia" w:hAnsi="Georgia" w:cs="Times New Roman"/>
          <w:sz w:val="26"/>
          <w:szCs w:val="26"/>
        </w:rPr>
        <w:t xml:space="preserve">the deadline </w:t>
      </w:r>
      <w:r w:rsidR="003A74F9">
        <w:rPr>
          <w:rFonts w:ascii="Georgia" w:hAnsi="Georgia" w:cs="Times New Roman"/>
          <w:sz w:val="26"/>
          <w:szCs w:val="26"/>
        </w:rPr>
        <w:t>for submission of nominations, and the duration of the appointment.</w:t>
      </w:r>
    </w:p>
    <w:p w:rsidR="00B878DB" w:rsidRDefault="00B878DB" w:rsidP="00B22C5A">
      <w:pPr>
        <w:rPr>
          <w:rFonts w:ascii="Georgia" w:hAnsi="Georgia" w:cs="Times New Roman"/>
          <w:sz w:val="26"/>
          <w:szCs w:val="26"/>
        </w:rPr>
      </w:pPr>
      <w:r>
        <w:rPr>
          <w:rFonts w:ascii="Georgia" w:hAnsi="Georgia" w:cs="Times New Roman"/>
          <w:sz w:val="26"/>
          <w:szCs w:val="26"/>
        </w:rPr>
        <w:t>After the nominations are received, the appointing authority shall schedule an interview at a time convenient to all parties. The appointing authority may invite any member of the General Body with knowledge of the post to be part of the interview panel (except in the case of the Festival Core Team, whose interview panel shall be fixed by Appendix V of the Constitution of the Students’ Gymkhana, which is the Festival Manual).</w:t>
      </w:r>
    </w:p>
    <w:p w:rsidR="00B878DB" w:rsidRDefault="00B878DB" w:rsidP="00B22C5A">
      <w:pPr>
        <w:rPr>
          <w:rFonts w:ascii="Georgia" w:hAnsi="Georgia" w:cs="Times New Roman"/>
          <w:sz w:val="26"/>
          <w:szCs w:val="26"/>
        </w:rPr>
      </w:pPr>
      <w:r>
        <w:rPr>
          <w:rFonts w:ascii="Georgia" w:hAnsi="Georgia" w:cs="Times New Roman"/>
          <w:sz w:val="26"/>
          <w:szCs w:val="26"/>
        </w:rPr>
        <w:t>For posts which are ratified by the Students’ Senate, the interview must be open to all Senators to attend as silent observers.</w:t>
      </w:r>
    </w:p>
    <w:p w:rsidR="00B878DB" w:rsidRDefault="00B878DB" w:rsidP="00B22C5A">
      <w:pPr>
        <w:rPr>
          <w:rFonts w:ascii="Georgia" w:hAnsi="Georgia" w:cs="Times New Roman"/>
          <w:sz w:val="26"/>
          <w:szCs w:val="26"/>
        </w:rPr>
      </w:pPr>
      <w:r>
        <w:rPr>
          <w:rFonts w:ascii="Georgia" w:hAnsi="Georgia" w:cs="Times New Roman"/>
          <w:sz w:val="26"/>
          <w:szCs w:val="26"/>
        </w:rPr>
        <w:t>After the interview, the appointing authority shall:</w:t>
      </w:r>
    </w:p>
    <w:p w:rsidR="00B878DB" w:rsidRDefault="00B878DB" w:rsidP="00B878DB">
      <w:pPr>
        <w:pStyle w:val="ListParagraph"/>
        <w:numPr>
          <w:ilvl w:val="0"/>
          <w:numId w:val="20"/>
        </w:numPr>
        <w:rPr>
          <w:rFonts w:ascii="Georgia" w:hAnsi="Georgia" w:cs="Times New Roman"/>
          <w:sz w:val="26"/>
          <w:szCs w:val="26"/>
        </w:rPr>
      </w:pPr>
      <w:r>
        <w:rPr>
          <w:rFonts w:ascii="Georgia" w:hAnsi="Georgia" w:cs="Times New Roman"/>
          <w:sz w:val="26"/>
          <w:szCs w:val="26"/>
        </w:rPr>
        <w:t>Submit the proposed names to the Students’ Senate for ratification (in the case of the above-mentioned posts)</w:t>
      </w:r>
      <w:r w:rsidR="003A74F9">
        <w:rPr>
          <w:rFonts w:ascii="Georgia" w:hAnsi="Georgia" w:cs="Times New Roman"/>
          <w:sz w:val="26"/>
          <w:szCs w:val="26"/>
        </w:rPr>
        <w:t>, along with the tenure of the post.</w:t>
      </w:r>
    </w:p>
    <w:p w:rsidR="00B878DB" w:rsidRPr="00B878DB" w:rsidRDefault="00B878DB" w:rsidP="00B878DB">
      <w:pPr>
        <w:pStyle w:val="ListParagraph"/>
        <w:numPr>
          <w:ilvl w:val="0"/>
          <w:numId w:val="20"/>
        </w:numPr>
        <w:rPr>
          <w:rFonts w:ascii="Georgia" w:hAnsi="Georgia" w:cs="Times New Roman"/>
          <w:sz w:val="26"/>
          <w:szCs w:val="26"/>
        </w:rPr>
      </w:pPr>
      <w:r>
        <w:rPr>
          <w:rFonts w:ascii="Georgia" w:hAnsi="Georgia" w:cs="Times New Roman"/>
          <w:sz w:val="26"/>
          <w:szCs w:val="26"/>
        </w:rPr>
        <w:t>Appoint a General Body Member he deems fit from among the nominations received (in case of non-ratified posts).</w:t>
      </w:r>
    </w:p>
    <w:p w:rsidR="003A74F9" w:rsidRDefault="003A74F9" w:rsidP="003A74F9">
      <w:pPr>
        <w:rPr>
          <w:rFonts w:ascii="Georgia" w:hAnsi="Georgia" w:cs="Times New Roman"/>
          <w:b/>
          <w:sz w:val="28"/>
          <w:szCs w:val="28"/>
        </w:rPr>
      </w:pPr>
      <w:r>
        <w:rPr>
          <w:rFonts w:ascii="Georgia" w:hAnsi="Georgia" w:cs="Times New Roman"/>
          <w:b/>
          <w:sz w:val="28"/>
          <w:szCs w:val="28"/>
        </w:rPr>
        <w:t>General Eligibility Criteria</w:t>
      </w:r>
    </w:p>
    <w:p w:rsidR="003A74F9" w:rsidRDefault="003A74F9" w:rsidP="003A74F9">
      <w:pPr>
        <w:rPr>
          <w:rFonts w:ascii="Georgia" w:hAnsi="Georgia" w:cs="Times New Roman"/>
          <w:sz w:val="26"/>
          <w:szCs w:val="26"/>
        </w:rPr>
      </w:pPr>
      <w:r>
        <w:rPr>
          <w:rFonts w:ascii="Georgia" w:hAnsi="Georgia" w:cs="Times New Roman"/>
          <w:sz w:val="26"/>
          <w:szCs w:val="26"/>
        </w:rPr>
        <w:t>For all elected and nominated posts of the Students’ Gymkhana except the posts of Students’ Senate Nominees, a General Body Member will be eligible to apply only if:</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lastRenderedPageBreak/>
        <w:t>He/she has not exceeded the normal duration of their academic programmes (for all students except for PhD students)</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t>He/she has not exceeded the maximum duration of their academic programmes as defined in the UG Manual and PG Manual of the Institute (for all students).</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t>He/she has written permission from his/her advisor (in case of PhD students who have exceeded normal duration or PhD students who are in an advanced stage in their thesis).</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t>He/she has not been placed on Academic Probation or Warning by the SUGC.</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t>He/she has not been debarred from holding positions by any Standing Committee of the (academic) Senate (in particular by the SSAC).</w:t>
      </w:r>
    </w:p>
    <w:p w:rsidR="003A74F9" w:rsidRDefault="003A74F9" w:rsidP="003A74F9">
      <w:pPr>
        <w:pStyle w:val="ListParagraph"/>
        <w:numPr>
          <w:ilvl w:val="0"/>
          <w:numId w:val="21"/>
        </w:numPr>
        <w:rPr>
          <w:rFonts w:ascii="Georgia" w:hAnsi="Georgia" w:cs="Times New Roman"/>
          <w:sz w:val="26"/>
          <w:szCs w:val="26"/>
        </w:rPr>
      </w:pPr>
      <w:r>
        <w:rPr>
          <w:rFonts w:ascii="Georgia" w:hAnsi="Georgia" w:cs="Times New Roman"/>
          <w:sz w:val="26"/>
          <w:szCs w:val="26"/>
        </w:rPr>
        <w:t>He/she has a CPI greater than:</w:t>
      </w:r>
    </w:p>
    <w:p w:rsidR="003A74F9" w:rsidRDefault="003A74F9" w:rsidP="003A74F9">
      <w:pPr>
        <w:pStyle w:val="ListParagraph"/>
        <w:numPr>
          <w:ilvl w:val="1"/>
          <w:numId w:val="21"/>
        </w:numPr>
        <w:rPr>
          <w:rFonts w:ascii="Georgia" w:hAnsi="Georgia" w:cs="Times New Roman"/>
          <w:sz w:val="26"/>
          <w:szCs w:val="26"/>
        </w:rPr>
      </w:pPr>
      <w:r>
        <w:rPr>
          <w:rFonts w:ascii="Georgia" w:hAnsi="Georgia" w:cs="Times New Roman"/>
          <w:sz w:val="26"/>
          <w:szCs w:val="26"/>
        </w:rPr>
        <w:t>6.5 for UG students</w:t>
      </w:r>
    </w:p>
    <w:p w:rsidR="003A74F9" w:rsidRDefault="003A74F9" w:rsidP="003A74F9">
      <w:pPr>
        <w:pStyle w:val="ListParagraph"/>
        <w:numPr>
          <w:ilvl w:val="1"/>
          <w:numId w:val="21"/>
        </w:numPr>
        <w:rPr>
          <w:rFonts w:ascii="Georgia" w:hAnsi="Georgia" w:cs="Times New Roman"/>
          <w:sz w:val="26"/>
          <w:szCs w:val="26"/>
        </w:rPr>
      </w:pPr>
      <w:r>
        <w:rPr>
          <w:rFonts w:ascii="Georgia" w:hAnsi="Georgia" w:cs="Times New Roman"/>
          <w:sz w:val="26"/>
          <w:szCs w:val="26"/>
        </w:rPr>
        <w:t>7.5 for PG students who have not completed their course-work</w:t>
      </w:r>
    </w:p>
    <w:p w:rsidR="003A74F9" w:rsidRPr="003A74F9" w:rsidRDefault="003A74F9" w:rsidP="003A74F9">
      <w:pPr>
        <w:pStyle w:val="ListParagraph"/>
        <w:numPr>
          <w:ilvl w:val="1"/>
          <w:numId w:val="21"/>
        </w:numPr>
        <w:rPr>
          <w:rFonts w:ascii="Georgia" w:hAnsi="Georgia" w:cs="Times New Roman"/>
          <w:sz w:val="26"/>
          <w:szCs w:val="26"/>
        </w:rPr>
      </w:pPr>
      <w:r>
        <w:rPr>
          <w:rFonts w:ascii="Georgia" w:hAnsi="Georgia" w:cs="Times New Roman"/>
          <w:sz w:val="26"/>
          <w:szCs w:val="26"/>
        </w:rPr>
        <w:t>7.0 for PG students who have completed their course-work</w:t>
      </w:r>
    </w:p>
    <w:p w:rsidR="00D5480C" w:rsidRPr="004D349B" w:rsidRDefault="00D5480C" w:rsidP="003A74F9">
      <w:pPr>
        <w:rPr>
          <w:rFonts w:ascii="Georgia" w:hAnsi="Georgia" w:cs="Times New Roman"/>
          <w:sz w:val="26"/>
          <w:szCs w:val="26"/>
        </w:rPr>
      </w:pPr>
      <w:r w:rsidRPr="004D349B">
        <w:rPr>
          <w:rFonts w:ascii="Georgia" w:hAnsi="Georgia" w:cs="Times New Roman"/>
          <w:sz w:val="26"/>
          <w:szCs w:val="26"/>
        </w:rPr>
        <w:t>Further</w:t>
      </w:r>
      <w:r>
        <w:rPr>
          <w:rFonts w:ascii="Georgia" w:hAnsi="Georgia" w:cs="Times New Roman"/>
          <w:sz w:val="26"/>
          <w:szCs w:val="26"/>
        </w:rPr>
        <w:t>,</w:t>
      </w:r>
      <w:r w:rsidRPr="004D349B">
        <w:rPr>
          <w:rFonts w:ascii="Georgia" w:hAnsi="Georgia" w:cs="Times New Roman"/>
          <w:sz w:val="26"/>
          <w:szCs w:val="26"/>
        </w:rPr>
        <w:t xml:space="preserve"> he/she is expected to maintain a CPI greater than or equal to 6.0 (in case of UG) or a CPI greater than or equal to 7.00 (in case of PG) during his entire tenure failing which he/she shall cease to hold his/her post in the Gymkhana.</w:t>
      </w:r>
    </w:p>
    <w:p w:rsidR="003A74F9" w:rsidRDefault="003A74F9" w:rsidP="003A74F9">
      <w:pPr>
        <w:rPr>
          <w:rFonts w:ascii="Georgia" w:hAnsi="Georgia" w:cs="Times New Roman"/>
          <w:b/>
          <w:sz w:val="28"/>
          <w:szCs w:val="28"/>
        </w:rPr>
      </w:pPr>
      <w:r>
        <w:rPr>
          <w:rFonts w:ascii="Georgia" w:hAnsi="Georgia" w:cs="Times New Roman"/>
          <w:b/>
          <w:sz w:val="28"/>
          <w:szCs w:val="28"/>
        </w:rPr>
        <w:t>E</w:t>
      </w:r>
      <w:bookmarkStart w:id="0" w:name="_GoBack"/>
      <w:bookmarkEnd w:id="0"/>
      <w:r>
        <w:rPr>
          <w:rFonts w:ascii="Georgia" w:hAnsi="Georgia" w:cs="Times New Roman"/>
          <w:b/>
          <w:sz w:val="28"/>
          <w:szCs w:val="28"/>
        </w:rPr>
        <w:t>ligibility Criteria for Students’ Senate Nominees</w:t>
      </w:r>
    </w:p>
    <w:p w:rsidR="003A74F9" w:rsidRDefault="003A74F9" w:rsidP="003A74F9">
      <w:pPr>
        <w:rPr>
          <w:rFonts w:ascii="Georgia" w:hAnsi="Georgia" w:cs="Times New Roman"/>
          <w:sz w:val="26"/>
          <w:szCs w:val="26"/>
        </w:rPr>
      </w:pPr>
      <w:r>
        <w:rPr>
          <w:rFonts w:ascii="Georgia" w:hAnsi="Georgia" w:cs="Times New Roman"/>
          <w:sz w:val="26"/>
          <w:szCs w:val="26"/>
        </w:rPr>
        <w:t>For the post of Students’ Senate Nominees, a General Body Member will be eligible to apply only if:</w:t>
      </w:r>
    </w:p>
    <w:p w:rsidR="003A74F9" w:rsidRDefault="003A74F9" w:rsidP="003A74F9">
      <w:pPr>
        <w:pStyle w:val="ListParagraph"/>
        <w:numPr>
          <w:ilvl w:val="0"/>
          <w:numId w:val="22"/>
        </w:numPr>
        <w:rPr>
          <w:rFonts w:ascii="Georgia" w:hAnsi="Georgia" w:cs="Times New Roman"/>
          <w:sz w:val="26"/>
          <w:szCs w:val="26"/>
        </w:rPr>
      </w:pPr>
      <w:r>
        <w:rPr>
          <w:rFonts w:ascii="Georgia" w:hAnsi="Georgia" w:cs="Times New Roman"/>
          <w:sz w:val="26"/>
          <w:szCs w:val="26"/>
        </w:rPr>
        <w:t>He/she has not been placed on Academic Probation or Warning by the SUGC.</w:t>
      </w:r>
    </w:p>
    <w:p w:rsidR="003A74F9" w:rsidRDefault="003A74F9" w:rsidP="003A74F9">
      <w:pPr>
        <w:pStyle w:val="ListParagraph"/>
        <w:numPr>
          <w:ilvl w:val="0"/>
          <w:numId w:val="22"/>
        </w:numPr>
        <w:rPr>
          <w:rFonts w:ascii="Georgia" w:hAnsi="Georgia" w:cs="Times New Roman"/>
          <w:sz w:val="26"/>
          <w:szCs w:val="26"/>
        </w:rPr>
      </w:pPr>
      <w:r>
        <w:rPr>
          <w:rFonts w:ascii="Georgia" w:hAnsi="Georgia" w:cs="Times New Roman"/>
          <w:sz w:val="26"/>
          <w:szCs w:val="26"/>
        </w:rPr>
        <w:t>He/she has not been debarred from holding positions by any Standing Committee of the (academic) Senate (in particular by the SSAC).</w:t>
      </w:r>
    </w:p>
    <w:p w:rsidR="003A74F9" w:rsidRDefault="003A74F9" w:rsidP="003A74F9">
      <w:pPr>
        <w:pStyle w:val="ListParagraph"/>
        <w:numPr>
          <w:ilvl w:val="0"/>
          <w:numId w:val="22"/>
        </w:numPr>
        <w:rPr>
          <w:rFonts w:ascii="Georgia" w:hAnsi="Georgia" w:cs="Times New Roman"/>
          <w:sz w:val="26"/>
          <w:szCs w:val="26"/>
        </w:rPr>
      </w:pPr>
      <w:r>
        <w:rPr>
          <w:rFonts w:ascii="Georgia" w:hAnsi="Georgia" w:cs="Times New Roman"/>
          <w:sz w:val="26"/>
          <w:szCs w:val="26"/>
        </w:rPr>
        <w:t>He/she has a CPI greater than:</w:t>
      </w:r>
    </w:p>
    <w:p w:rsidR="003A74F9" w:rsidRDefault="003A74F9" w:rsidP="003A74F9">
      <w:pPr>
        <w:pStyle w:val="ListParagraph"/>
        <w:numPr>
          <w:ilvl w:val="1"/>
          <w:numId w:val="22"/>
        </w:numPr>
        <w:rPr>
          <w:rFonts w:ascii="Georgia" w:hAnsi="Georgia" w:cs="Times New Roman"/>
          <w:sz w:val="26"/>
          <w:szCs w:val="26"/>
        </w:rPr>
      </w:pPr>
      <w:r>
        <w:rPr>
          <w:rFonts w:ascii="Georgia" w:hAnsi="Georgia" w:cs="Times New Roman"/>
          <w:sz w:val="26"/>
          <w:szCs w:val="26"/>
        </w:rPr>
        <w:t>6.5 for UG students</w:t>
      </w:r>
    </w:p>
    <w:p w:rsidR="003A74F9" w:rsidRDefault="003A74F9" w:rsidP="003A74F9">
      <w:pPr>
        <w:pStyle w:val="ListParagraph"/>
        <w:numPr>
          <w:ilvl w:val="1"/>
          <w:numId w:val="22"/>
        </w:numPr>
        <w:rPr>
          <w:rFonts w:ascii="Georgia" w:hAnsi="Georgia" w:cs="Times New Roman"/>
          <w:sz w:val="26"/>
          <w:szCs w:val="26"/>
        </w:rPr>
      </w:pPr>
      <w:r>
        <w:rPr>
          <w:rFonts w:ascii="Georgia" w:hAnsi="Georgia" w:cs="Times New Roman"/>
          <w:sz w:val="26"/>
          <w:szCs w:val="26"/>
        </w:rPr>
        <w:t>7.5 for PG students who have not completed their course-work</w:t>
      </w:r>
    </w:p>
    <w:p w:rsidR="003A74F9" w:rsidRDefault="003A74F9" w:rsidP="003A74F9">
      <w:pPr>
        <w:pStyle w:val="ListParagraph"/>
        <w:numPr>
          <w:ilvl w:val="1"/>
          <w:numId w:val="22"/>
        </w:numPr>
        <w:rPr>
          <w:rFonts w:ascii="Georgia" w:hAnsi="Georgia" w:cs="Times New Roman"/>
          <w:sz w:val="26"/>
          <w:szCs w:val="26"/>
        </w:rPr>
      </w:pPr>
      <w:r>
        <w:rPr>
          <w:rFonts w:ascii="Georgia" w:hAnsi="Georgia" w:cs="Times New Roman"/>
          <w:sz w:val="26"/>
          <w:szCs w:val="26"/>
        </w:rPr>
        <w:t>7.0 for PG students who have completed their course-work</w:t>
      </w:r>
    </w:p>
    <w:p w:rsidR="003A74F9" w:rsidRPr="003A74F9" w:rsidRDefault="003A74F9" w:rsidP="003A74F9">
      <w:pPr>
        <w:rPr>
          <w:rFonts w:ascii="Georgia" w:hAnsi="Georgia" w:cs="Times New Roman"/>
          <w:sz w:val="26"/>
          <w:szCs w:val="26"/>
        </w:rPr>
      </w:pPr>
    </w:p>
    <w:p w:rsidR="003A74F9" w:rsidRPr="003A74F9" w:rsidRDefault="003A74F9" w:rsidP="003A74F9">
      <w:pPr>
        <w:rPr>
          <w:rFonts w:ascii="Georgia" w:hAnsi="Georgia" w:cs="Times New Roman"/>
          <w:sz w:val="26"/>
          <w:szCs w:val="26"/>
        </w:rPr>
      </w:pPr>
    </w:p>
    <w:sectPr w:rsidR="003A74F9" w:rsidRPr="003A74F9" w:rsidSect="0037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05D"/>
    <w:multiLevelType w:val="hybridMultilevel"/>
    <w:tmpl w:val="D89EC3C4"/>
    <w:lvl w:ilvl="0" w:tplc="40090019">
      <w:start w:val="1"/>
      <w:numFmt w:val="lowerLetter"/>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 w15:restartNumberingAfterBreak="0">
    <w:nsid w:val="0EE77512"/>
    <w:multiLevelType w:val="multilevel"/>
    <w:tmpl w:val="0A629E8E"/>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3D2B1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1F319ED"/>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42A6BE6"/>
    <w:multiLevelType w:val="hybridMultilevel"/>
    <w:tmpl w:val="5CCA4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1E30E3"/>
    <w:multiLevelType w:val="hybridMultilevel"/>
    <w:tmpl w:val="874AB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A4D4F73"/>
    <w:multiLevelType w:val="multilevel"/>
    <w:tmpl w:val="483C76C4"/>
    <w:lvl w:ilvl="0">
      <w:start w:val="2"/>
      <w:numFmt w:val="decimal"/>
      <w:lvlText w:val="%1"/>
      <w:lvlJc w:val="left"/>
      <w:pPr>
        <w:ind w:left="525" w:hanging="525"/>
      </w:pPr>
      <w:rPr>
        <w:rFonts w:hint="default"/>
      </w:rPr>
    </w:lvl>
    <w:lvl w:ilvl="1">
      <w:start w:val="1"/>
      <w:numFmt w:val="decimal"/>
      <w:lvlText w:val="3.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F3275"/>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EF32363"/>
    <w:multiLevelType w:val="hybridMultilevel"/>
    <w:tmpl w:val="A044CC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3C77882"/>
    <w:multiLevelType w:val="multilevel"/>
    <w:tmpl w:val="3D38EF06"/>
    <w:lvl w:ilvl="0">
      <w:start w:val="2"/>
      <w:numFmt w:val="decimal"/>
      <w:lvlText w:val="%1"/>
      <w:lvlJc w:val="left"/>
      <w:pPr>
        <w:ind w:left="525" w:hanging="525"/>
      </w:pPr>
      <w:rPr>
        <w:rFonts w:hint="default"/>
      </w:rPr>
    </w:lvl>
    <w:lvl w:ilvl="1">
      <w:start w:val="2"/>
      <w:numFmt w:val="decimal"/>
      <w:lvlText w:val="3.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BD2686"/>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52677385"/>
    <w:multiLevelType w:val="hybridMultilevel"/>
    <w:tmpl w:val="D12C3FCA"/>
    <w:lvl w:ilvl="0" w:tplc="4009001B">
      <w:start w:val="1"/>
      <w:numFmt w:val="low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6622F8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5CB60A67"/>
    <w:multiLevelType w:val="multilevel"/>
    <w:tmpl w:val="66BCA8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7D1C28"/>
    <w:multiLevelType w:val="hybridMultilevel"/>
    <w:tmpl w:val="D6AE750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9A34D2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6F4D2DE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764874CD"/>
    <w:multiLevelType w:val="hybridMultilevel"/>
    <w:tmpl w:val="D12C3FCA"/>
    <w:lvl w:ilvl="0" w:tplc="4009001B">
      <w:start w:val="1"/>
      <w:numFmt w:val="low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3"/>
  </w:num>
  <w:num w:numId="5">
    <w:abstractNumId w:val="19"/>
  </w:num>
  <w:num w:numId="6">
    <w:abstractNumId w:val="5"/>
  </w:num>
  <w:num w:numId="7">
    <w:abstractNumId w:val="18"/>
  </w:num>
  <w:num w:numId="8">
    <w:abstractNumId w:val="15"/>
  </w:num>
  <w:num w:numId="9">
    <w:abstractNumId w:val="2"/>
  </w:num>
  <w:num w:numId="10">
    <w:abstractNumId w:val="13"/>
  </w:num>
  <w:num w:numId="11">
    <w:abstractNumId w:val="6"/>
  </w:num>
  <w:num w:numId="12">
    <w:abstractNumId w:val="10"/>
  </w:num>
  <w:num w:numId="13">
    <w:abstractNumId w:val="20"/>
  </w:num>
  <w:num w:numId="14">
    <w:abstractNumId w:val="12"/>
  </w:num>
  <w:num w:numId="15">
    <w:abstractNumId w:val="9"/>
  </w:num>
  <w:num w:numId="16">
    <w:abstractNumId w:val="0"/>
  </w:num>
  <w:num w:numId="17">
    <w:abstractNumId w:val="17"/>
  </w:num>
  <w:num w:numId="18">
    <w:abstractNumId w:val="11"/>
  </w:num>
  <w:num w:numId="19">
    <w:abstractNumId w:val="8"/>
  </w:num>
  <w:num w:numId="20">
    <w:abstractNumId w:val="7"/>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39"/>
    <w:rsid w:val="00000C7A"/>
    <w:rsid w:val="00000EF7"/>
    <w:rsid w:val="00004DC4"/>
    <w:rsid w:val="0001140D"/>
    <w:rsid w:val="000117C1"/>
    <w:rsid w:val="00012037"/>
    <w:rsid w:val="00014045"/>
    <w:rsid w:val="00021B75"/>
    <w:rsid w:val="000266D1"/>
    <w:rsid w:val="000279D1"/>
    <w:rsid w:val="00031D68"/>
    <w:rsid w:val="00033CC6"/>
    <w:rsid w:val="00033E8C"/>
    <w:rsid w:val="000361EB"/>
    <w:rsid w:val="0003796F"/>
    <w:rsid w:val="00042370"/>
    <w:rsid w:val="000429D0"/>
    <w:rsid w:val="00043864"/>
    <w:rsid w:val="00045876"/>
    <w:rsid w:val="00045F21"/>
    <w:rsid w:val="00047E22"/>
    <w:rsid w:val="00053422"/>
    <w:rsid w:val="00053C40"/>
    <w:rsid w:val="00054C10"/>
    <w:rsid w:val="00062A4D"/>
    <w:rsid w:val="000637DF"/>
    <w:rsid w:val="0006499A"/>
    <w:rsid w:val="00065A66"/>
    <w:rsid w:val="00065B31"/>
    <w:rsid w:val="00073368"/>
    <w:rsid w:val="0007539B"/>
    <w:rsid w:val="000754C6"/>
    <w:rsid w:val="00076756"/>
    <w:rsid w:val="00076EDE"/>
    <w:rsid w:val="000776A0"/>
    <w:rsid w:val="00084CD6"/>
    <w:rsid w:val="00086E07"/>
    <w:rsid w:val="00090669"/>
    <w:rsid w:val="000915F1"/>
    <w:rsid w:val="00093098"/>
    <w:rsid w:val="000930AE"/>
    <w:rsid w:val="00093FA9"/>
    <w:rsid w:val="000A1EE0"/>
    <w:rsid w:val="000A5059"/>
    <w:rsid w:val="000A58BA"/>
    <w:rsid w:val="000A6428"/>
    <w:rsid w:val="000B0E1C"/>
    <w:rsid w:val="000B16EC"/>
    <w:rsid w:val="000B40FB"/>
    <w:rsid w:val="000B4934"/>
    <w:rsid w:val="000B6564"/>
    <w:rsid w:val="000B68D1"/>
    <w:rsid w:val="000C1BF3"/>
    <w:rsid w:val="000C2732"/>
    <w:rsid w:val="000C3704"/>
    <w:rsid w:val="000C6583"/>
    <w:rsid w:val="000C6C8B"/>
    <w:rsid w:val="000C70A0"/>
    <w:rsid w:val="000D02A8"/>
    <w:rsid w:val="000D02CA"/>
    <w:rsid w:val="000D0DB2"/>
    <w:rsid w:val="000D20C7"/>
    <w:rsid w:val="000D4A03"/>
    <w:rsid w:val="000D61DE"/>
    <w:rsid w:val="000D635F"/>
    <w:rsid w:val="000D6890"/>
    <w:rsid w:val="000D7908"/>
    <w:rsid w:val="000E49CF"/>
    <w:rsid w:val="000E7467"/>
    <w:rsid w:val="000E78D5"/>
    <w:rsid w:val="000F40E9"/>
    <w:rsid w:val="000F5102"/>
    <w:rsid w:val="000F6F9B"/>
    <w:rsid w:val="00100F99"/>
    <w:rsid w:val="00101964"/>
    <w:rsid w:val="001025ED"/>
    <w:rsid w:val="00102605"/>
    <w:rsid w:val="001036A4"/>
    <w:rsid w:val="00111ADB"/>
    <w:rsid w:val="00113510"/>
    <w:rsid w:val="00117127"/>
    <w:rsid w:val="0012049A"/>
    <w:rsid w:val="00121D26"/>
    <w:rsid w:val="00122E02"/>
    <w:rsid w:val="00124E84"/>
    <w:rsid w:val="00127EA3"/>
    <w:rsid w:val="00130065"/>
    <w:rsid w:val="00130425"/>
    <w:rsid w:val="0013457D"/>
    <w:rsid w:val="00136031"/>
    <w:rsid w:val="0014078A"/>
    <w:rsid w:val="001431C9"/>
    <w:rsid w:val="001439B5"/>
    <w:rsid w:val="00144110"/>
    <w:rsid w:val="001479E3"/>
    <w:rsid w:val="00152441"/>
    <w:rsid w:val="00153830"/>
    <w:rsid w:val="00154A7F"/>
    <w:rsid w:val="001616B2"/>
    <w:rsid w:val="0016221A"/>
    <w:rsid w:val="00162966"/>
    <w:rsid w:val="00163BB3"/>
    <w:rsid w:val="0016568B"/>
    <w:rsid w:val="00165F6E"/>
    <w:rsid w:val="001661BB"/>
    <w:rsid w:val="0017062A"/>
    <w:rsid w:val="00171046"/>
    <w:rsid w:val="00176495"/>
    <w:rsid w:val="001808D4"/>
    <w:rsid w:val="001818EA"/>
    <w:rsid w:val="001843BA"/>
    <w:rsid w:val="00186C5E"/>
    <w:rsid w:val="00187636"/>
    <w:rsid w:val="00187B24"/>
    <w:rsid w:val="001916C1"/>
    <w:rsid w:val="001929BC"/>
    <w:rsid w:val="0019493A"/>
    <w:rsid w:val="001A074E"/>
    <w:rsid w:val="001A18A1"/>
    <w:rsid w:val="001A1AEF"/>
    <w:rsid w:val="001A2AAC"/>
    <w:rsid w:val="001A30D5"/>
    <w:rsid w:val="001A462A"/>
    <w:rsid w:val="001A5D15"/>
    <w:rsid w:val="001B0D95"/>
    <w:rsid w:val="001B2784"/>
    <w:rsid w:val="001B49A6"/>
    <w:rsid w:val="001B6FC4"/>
    <w:rsid w:val="001C0C6D"/>
    <w:rsid w:val="001C1574"/>
    <w:rsid w:val="001C279E"/>
    <w:rsid w:val="001C480A"/>
    <w:rsid w:val="001C7D99"/>
    <w:rsid w:val="001D023F"/>
    <w:rsid w:val="001D0CD5"/>
    <w:rsid w:val="001D1FB5"/>
    <w:rsid w:val="001D2561"/>
    <w:rsid w:val="001D2C42"/>
    <w:rsid w:val="001D5DB1"/>
    <w:rsid w:val="001E3CEA"/>
    <w:rsid w:val="001E40A7"/>
    <w:rsid w:val="001E45E5"/>
    <w:rsid w:val="001E6A3C"/>
    <w:rsid w:val="001F1006"/>
    <w:rsid w:val="001F1C3F"/>
    <w:rsid w:val="001F5F6D"/>
    <w:rsid w:val="001F6D15"/>
    <w:rsid w:val="00206E40"/>
    <w:rsid w:val="00210C1B"/>
    <w:rsid w:val="0021201D"/>
    <w:rsid w:val="00212C74"/>
    <w:rsid w:val="00214690"/>
    <w:rsid w:val="00215D54"/>
    <w:rsid w:val="00217BF5"/>
    <w:rsid w:val="00223E4F"/>
    <w:rsid w:val="002260A3"/>
    <w:rsid w:val="00226792"/>
    <w:rsid w:val="00227698"/>
    <w:rsid w:val="002326F4"/>
    <w:rsid w:val="002338A5"/>
    <w:rsid w:val="0023764F"/>
    <w:rsid w:val="00242D5B"/>
    <w:rsid w:val="00244906"/>
    <w:rsid w:val="00244E0E"/>
    <w:rsid w:val="0024504F"/>
    <w:rsid w:val="0024534D"/>
    <w:rsid w:val="00246039"/>
    <w:rsid w:val="00246336"/>
    <w:rsid w:val="00253574"/>
    <w:rsid w:val="00253D14"/>
    <w:rsid w:val="00254E55"/>
    <w:rsid w:val="00255B32"/>
    <w:rsid w:val="002613EB"/>
    <w:rsid w:val="00265D7F"/>
    <w:rsid w:val="00266975"/>
    <w:rsid w:val="002671DD"/>
    <w:rsid w:val="0027011F"/>
    <w:rsid w:val="002701A0"/>
    <w:rsid w:val="00271796"/>
    <w:rsid w:val="002740A5"/>
    <w:rsid w:val="00274BEE"/>
    <w:rsid w:val="002763B1"/>
    <w:rsid w:val="002766F1"/>
    <w:rsid w:val="002828A6"/>
    <w:rsid w:val="00283D66"/>
    <w:rsid w:val="00284815"/>
    <w:rsid w:val="00285795"/>
    <w:rsid w:val="00286C29"/>
    <w:rsid w:val="002874B5"/>
    <w:rsid w:val="00291A29"/>
    <w:rsid w:val="00291EE9"/>
    <w:rsid w:val="00293F82"/>
    <w:rsid w:val="002A2633"/>
    <w:rsid w:val="002A3B0E"/>
    <w:rsid w:val="002A46C5"/>
    <w:rsid w:val="002A4DC4"/>
    <w:rsid w:val="002A66CA"/>
    <w:rsid w:val="002B1280"/>
    <w:rsid w:val="002C2B11"/>
    <w:rsid w:val="002C5481"/>
    <w:rsid w:val="002C6075"/>
    <w:rsid w:val="002C674E"/>
    <w:rsid w:val="002D09D0"/>
    <w:rsid w:val="002D245A"/>
    <w:rsid w:val="002D73BE"/>
    <w:rsid w:val="002E55A9"/>
    <w:rsid w:val="002E58D5"/>
    <w:rsid w:val="002E5A59"/>
    <w:rsid w:val="002E7DB2"/>
    <w:rsid w:val="002F09F0"/>
    <w:rsid w:val="002F0D0F"/>
    <w:rsid w:val="002F4F76"/>
    <w:rsid w:val="003005D8"/>
    <w:rsid w:val="003027D9"/>
    <w:rsid w:val="00310E01"/>
    <w:rsid w:val="003203A4"/>
    <w:rsid w:val="003210B8"/>
    <w:rsid w:val="003211ED"/>
    <w:rsid w:val="0032526E"/>
    <w:rsid w:val="00327BE0"/>
    <w:rsid w:val="00330FF3"/>
    <w:rsid w:val="00333805"/>
    <w:rsid w:val="00334476"/>
    <w:rsid w:val="00334622"/>
    <w:rsid w:val="003349E5"/>
    <w:rsid w:val="00335A43"/>
    <w:rsid w:val="00335EAC"/>
    <w:rsid w:val="003366B8"/>
    <w:rsid w:val="00341041"/>
    <w:rsid w:val="0034268A"/>
    <w:rsid w:val="00344771"/>
    <w:rsid w:val="00347C8C"/>
    <w:rsid w:val="003522AD"/>
    <w:rsid w:val="003575F8"/>
    <w:rsid w:val="0036146A"/>
    <w:rsid w:val="003636C6"/>
    <w:rsid w:val="00363EC9"/>
    <w:rsid w:val="003642B4"/>
    <w:rsid w:val="00364E41"/>
    <w:rsid w:val="00365279"/>
    <w:rsid w:val="0036568B"/>
    <w:rsid w:val="003658FD"/>
    <w:rsid w:val="003674DB"/>
    <w:rsid w:val="003709EF"/>
    <w:rsid w:val="00372FB4"/>
    <w:rsid w:val="003737CE"/>
    <w:rsid w:val="003805CD"/>
    <w:rsid w:val="00380E2E"/>
    <w:rsid w:val="00381265"/>
    <w:rsid w:val="00382966"/>
    <w:rsid w:val="003860C1"/>
    <w:rsid w:val="00393CB6"/>
    <w:rsid w:val="003944E2"/>
    <w:rsid w:val="00394548"/>
    <w:rsid w:val="003959B5"/>
    <w:rsid w:val="003966F7"/>
    <w:rsid w:val="0039719A"/>
    <w:rsid w:val="003A13DC"/>
    <w:rsid w:val="003A38E0"/>
    <w:rsid w:val="003A4491"/>
    <w:rsid w:val="003A5AB7"/>
    <w:rsid w:val="003A74F9"/>
    <w:rsid w:val="003A7CA9"/>
    <w:rsid w:val="003B1054"/>
    <w:rsid w:val="003B1212"/>
    <w:rsid w:val="003B1263"/>
    <w:rsid w:val="003B1B62"/>
    <w:rsid w:val="003B3F60"/>
    <w:rsid w:val="003B410D"/>
    <w:rsid w:val="003B41C6"/>
    <w:rsid w:val="003C119C"/>
    <w:rsid w:val="003C28B5"/>
    <w:rsid w:val="003C74BF"/>
    <w:rsid w:val="003C7D6E"/>
    <w:rsid w:val="003D0C7B"/>
    <w:rsid w:val="003D2EB3"/>
    <w:rsid w:val="003D78DF"/>
    <w:rsid w:val="003E2356"/>
    <w:rsid w:val="003E2BC9"/>
    <w:rsid w:val="003E2C34"/>
    <w:rsid w:val="003E3FD8"/>
    <w:rsid w:val="003E684C"/>
    <w:rsid w:val="003E7266"/>
    <w:rsid w:val="003F05FB"/>
    <w:rsid w:val="003F0703"/>
    <w:rsid w:val="003F1A52"/>
    <w:rsid w:val="003F1F44"/>
    <w:rsid w:val="003F2784"/>
    <w:rsid w:val="003F3131"/>
    <w:rsid w:val="003F4DD9"/>
    <w:rsid w:val="004071A9"/>
    <w:rsid w:val="0041579D"/>
    <w:rsid w:val="00415FD1"/>
    <w:rsid w:val="00417D5C"/>
    <w:rsid w:val="00423019"/>
    <w:rsid w:val="0042340F"/>
    <w:rsid w:val="004261A2"/>
    <w:rsid w:val="00431FB9"/>
    <w:rsid w:val="0043250A"/>
    <w:rsid w:val="00441DF2"/>
    <w:rsid w:val="0045065B"/>
    <w:rsid w:val="00451178"/>
    <w:rsid w:val="0045153D"/>
    <w:rsid w:val="0045157B"/>
    <w:rsid w:val="00453484"/>
    <w:rsid w:val="00453D08"/>
    <w:rsid w:val="00457DEE"/>
    <w:rsid w:val="004602A2"/>
    <w:rsid w:val="00461871"/>
    <w:rsid w:val="0046542C"/>
    <w:rsid w:val="00471080"/>
    <w:rsid w:val="00473391"/>
    <w:rsid w:val="00475800"/>
    <w:rsid w:val="004814EF"/>
    <w:rsid w:val="004878C2"/>
    <w:rsid w:val="00491AFE"/>
    <w:rsid w:val="004944EA"/>
    <w:rsid w:val="00494F52"/>
    <w:rsid w:val="004A01FF"/>
    <w:rsid w:val="004A0B14"/>
    <w:rsid w:val="004A1154"/>
    <w:rsid w:val="004A2C51"/>
    <w:rsid w:val="004A607A"/>
    <w:rsid w:val="004A696A"/>
    <w:rsid w:val="004B2655"/>
    <w:rsid w:val="004B3DC1"/>
    <w:rsid w:val="004B437F"/>
    <w:rsid w:val="004B4439"/>
    <w:rsid w:val="004B4520"/>
    <w:rsid w:val="004C0769"/>
    <w:rsid w:val="004C5A13"/>
    <w:rsid w:val="004C66F1"/>
    <w:rsid w:val="004C6F1E"/>
    <w:rsid w:val="004C73BA"/>
    <w:rsid w:val="004D32C4"/>
    <w:rsid w:val="004D349B"/>
    <w:rsid w:val="004D470F"/>
    <w:rsid w:val="004D5669"/>
    <w:rsid w:val="004D67EF"/>
    <w:rsid w:val="004D6ED8"/>
    <w:rsid w:val="004E1CFE"/>
    <w:rsid w:val="004E486B"/>
    <w:rsid w:val="004E5F1E"/>
    <w:rsid w:val="004F0C85"/>
    <w:rsid w:val="004F252A"/>
    <w:rsid w:val="004F286B"/>
    <w:rsid w:val="004F79AF"/>
    <w:rsid w:val="00501E2A"/>
    <w:rsid w:val="005038CE"/>
    <w:rsid w:val="0050619A"/>
    <w:rsid w:val="0050722F"/>
    <w:rsid w:val="00507822"/>
    <w:rsid w:val="0051123C"/>
    <w:rsid w:val="00512829"/>
    <w:rsid w:val="00515648"/>
    <w:rsid w:val="00516337"/>
    <w:rsid w:val="00517A0B"/>
    <w:rsid w:val="00520190"/>
    <w:rsid w:val="005202DE"/>
    <w:rsid w:val="005218A2"/>
    <w:rsid w:val="0053084A"/>
    <w:rsid w:val="005328BC"/>
    <w:rsid w:val="00533CEE"/>
    <w:rsid w:val="00535254"/>
    <w:rsid w:val="00535BE4"/>
    <w:rsid w:val="0053696A"/>
    <w:rsid w:val="00537CAD"/>
    <w:rsid w:val="005404CA"/>
    <w:rsid w:val="00543E88"/>
    <w:rsid w:val="005448A8"/>
    <w:rsid w:val="00547DB9"/>
    <w:rsid w:val="00550E20"/>
    <w:rsid w:val="00550E99"/>
    <w:rsid w:val="0055242D"/>
    <w:rsid w:val="00553E3C"/>
    <w:rsid w:val="00555C56"/>
    <w:rsid w:val="00561583"/>
    <w:rsid w:val="00561765"/>
    <w:rsid w:val="005718CF"/>
    <w:rsid w:val="005739DF"/>
    <w:rsid w:val="00574946"/>
    <w:rsid w:val="00580D1D"/>
    <w:rsid w:val="005918D9"/>
    <w:rsid w:val="0059204D"/>
    <w:rsid w:val="00593B93"/>
    <w:rsid w:val="00597653"/>
    <w:rsid w:val="005A07DF"/>
    <w:rsid w:val="005A1BC5"/>
    <w:rsid w:val="005A4852"/>
    <w:rsid w:val="005A60C4"/>
    <w:rsid w:val="005B1256"/>
    <w:rsid w:val="005B4CA2"/>
    <w:rsid w:val="005B623A"/>
    <w:rsid w:val="005B63AE"/>
    <w:rsid w:val="005B68E8"/>
    <w:rsid w:val="005B7E7E"/>
    <w:rsid w:val="005C0120"/>
    <w:rsid w:val="005C2DF9"/>
    <w:rsid w:val="005C3673"/>
    <w:rsid w:val="005C70C4"/>
    <w:rsid w:val="005C7700"/>
    <w:rsid w:val="005D1FC2"/>
    <w:rsid w:val="005D3E42"/>
    <w:rsid w:val="005D4841"/>
    <w:rsid w:val="005D60FA"/>
    <w:rsid w:val="005D649C"/>
    <w:rsid w:val="005D65CE"/>
    <w:rsid w:val="005E1ACA"/>
    <w:rsid w:val="005E2ACE"/>
    <w:rsid w:val="005E2B47"/>
    <w:rsid w:val="005E3DEF"/>
    <w:rsid w:val="005E45BF"/>
    <w:rsid w:val="005E461B"/>
    <w:rsid w:val="005E6DA2"/>
    <w:rsid w:val="005F2275"/>
    <w:rsid w:val="005F2341"/>
    <w:rsid w:val="005F2A5B"/>
    <w:rsid w:val="005F38CA"/>
    <w:rsid w:val="005F6345"/>
    <w:rsid w:val="00600353"/>
    <w:rsid w:val="006041C1"/>
    <w:rsid w:val="0061221A"/>
    <w:rsid w:val="00614460"/>
    <w:rsid w:val="00624180"/>
    <w:rsid w:val="00624DC5"/>
    <w:rsid w:val="00630ED2"/>
    <w:rsid w:val="006310E8"/>
    <w:rsid w:val="00633B92"/>
    <w:rsid w:val="006370E2"/>
    <w:rsid w:val="006378D5"/>
    <w:rsid w:val="006408D0"/>
    <w:rsid w:val="00640ABE"/>
    <w:rsid w:val="00645687"/>
    <w:rsid w:val="00650490"/>
    <w:rsid w:val="00650D92"/>
    <w:rsid w:val="00650F3D"/>
    <w:rsid w:val="00655229"/>
    <w:rsid w:val="0065607E"/>
    <w:rsid w:val="006569D5"/>
    <w:rsid w:val="006576C5"/>
    <w:rsid w:val="0066194B"/>
    <w:rsid w:val="00663497"/>
    <w:rsid w:val="00665B05"/>
    <w:rsid w:val="00672210"/>
    <w:rsid w:val="00677A65"/>
    <w:rsid w:val="00677C08"/>
    <w:rsid w:val="00684E86"/>
    <w:rsid w:val="006866C1"/>
    <w:rsid w:val="00686E4A"/>
    <w:rsid w:val="00687A76"/>
    <w:rsid w:val="006906EC"/>
    <w:rsid w:val="0069103A"/>
    <w:rsid w:val="00691746"/>
    <w:rsid w:val="00691EB7"/>
    <w:rsid w:val="00694EB3"/>
    <w:rsid w:val="00696872"/>
    <w:rsid w:val="006968C5"/>
    <w:rsid w:val="006A09E3"/>
    <w:rsid w:val="006A52A5"/>
    <w:rsid w:val="006A551F"/>
    <w:rsid w:val="006A6C91"/>
    <w:rsid w:val="006A7099"/>
    <w:rsid w:val="006B09A7"/>
    <w:rsid w:val="006B185C"/>
    <w:rsid w:val="006B5DB0"/>
    <w:rsid w:val="006B7889"/>
    <w:rsid w:val="006B7E14"/>
    <w:rsid w:val="006C0BFA"/>
    <w:rsid w:val="006C39CE"/>
    <w:rsid w:val="006C51A0"/>
    <w:rsid w:val="006C586C"/>
    <w:rsid w:val="006C63A4"/>
    <w:rsid w:val="006D0BFA"/>
    <w:rsid w:val="006D1471"/>
    <w:rsid w:val="006D43D5"/>
    <w:rsid w:val="006D53B6"/>
    <w:rsid w:val="006D560B"/>
    <w:rsid w:val="006D6132"/>
    <w:rsid w:val="006D6258"/>
    <w:rsid w:val="006D637B"/>
    <w:rsid w:val="006E05B6"/>
    <w:rsid w:val="006E2C64"/>
    <w:rsid w:val="006E6175"/>
    <w:rsid w:val="006F0B49"/>
    <w:rsid w:val="006F26C7"/>
    <w:rsid w:val="006F3838"/>
    <w:rsid w:val="006F4E20"/>
    <w:rsid w:val="006F5075"/>
    <w:rsid w:val="00704EC2"/>
    <w:rsid w:val="00710140"/>
    <w:rsid w:val="00712CC8"/>
    <w:rsid w:val="007131E4"/>
    <w:rsid w:val="0071323B"/>
    <w:rsid w:val="0071476E"/>
    <w:rsid w:val="0071549C"/>
    <w:rsid w:val="00715A2A"/>
    <w:rsid w:val="007163CA"/>
    <w:rsid w:val="007164D2"/>
    <w:rsid w:val="007226F7"/>
    <w:rsid w:val="00723452"/>
    <w:rsid w:val="00724765"/>
    <w:rsid w:val="00725038"/>
    <w:rsid w:val="00725537"/>
    <w:rsid w:val="007264A6"/>
    <w:rsid w:val="00731B0A"/>
    <w:rsid w:val="00732BB3"/>
    <w:rsid w:val="00732E96"/>
    <w:rsid w:val="007343A0"/>
    <w:rsid w:val="00734877"/>
    <w:rsid w:val="0073714F"/>
    <w:rsid w:val="007374B0"/>
    <w:rsid w:val="00745927"/>
    <w:rsid w:val="00751117"/>
    <w:rsid w:val="00751CCA"/>
    <w:rsid w:val="00751D9B"/>
    <w:rsid w:val="00752E1C"/>
    <w:rsid w:val="00752F07"/>
    <w:rsid w:val="00753123"/>
    <w:rsid w:val="0075707E"/>
    <w:rsid w:val="00761F2C"/>
    <w:rsid w:val="007635BA"/>
    <w:rsid w:val="0076718D"/>
    <w:rsid w:val="00767B3D"/>
    <w:rsid w:val="00781897"/>
    <w:rsid w:val="00781932"/>
    <w:rsid w:val="00782BA1"/>
    <w:rsid w:val="0078656B"/>
    <w:rsid w:val="00787733"/>
    <w:rsid w:val="00790BE1"/>
    <w:rsid w:val="00790C03"/>
    <w:rsid w:val="00791671"/>
    <w:rsid w:val="00792112"/>
    <w:rsid w:val="007A2300"/>
    <w:rsid w:val="007B04C7"/>
    <w:rsid w:val="007B04CE"/>
    <w:rsid w:val="007B0847"/>
    <w:rsid w:val="007B1025"/>
    <w:rsid w:val="007B10EA"/>
    <w:rsid w:val="007B1E5B"/>
    <w:rsid w:val="007B3CFE"/>
    <w:rsid w:val="007B5E30"/>
    <w:rsid w:val="007B69E8"/>
    <w:rsid w:val="007C0A0F"/>
    <w:rsid w:val="007C12F9"/>
    <w:rsid w:val="007C499E"/>
    <w:rsid w:val="007C55EE"/>
    <w:rsid w:val="007C5F43"/>
    <w:rsid w:val="007D0AE9"/>
    <w:rsid w:val="007D0C83"/>
    <w:rsid w:val="007D2A84"/>
    <w:rsid w:val="007D3C24"/>
    <w:rsid w:val="007D40FE"/>
    <w:rsid w:val="007E071E"/>
    <w:rsid w:val="007E1202"/>
    <w:rsid w:val="007E2CA7"/>
    <w:rsid w:val="007F09BA"/>
    <w:rsid w:val="008019F6"/>
    <w:rsid w:val="008075C7"/>
    <w:rsid w:val="00811B7B"/>
    <w:rsid w:val="00812CA3"/>
    <w:rsid w:val="00817462"/>
    <w:rsid w:val="00822D00"/>
    <w:rsid w:val="00825A54"/>
    <w:rsid w:val="00834DB6"/>
    <w:rsid w:val="008369E0"/>
    <w:rsid w:val="008377CA"/>
    <w:rsid w:val="008417E3"/>
    <w:rsid w:val="00841FC3"/>
    <w:rsid w:val="00845227"/>
    <w:rsid w:val="0084590F"/>
    <w:rsid w:val="00851514"/>
    <w:rsid w:val="00851EA2"/>
    <w:rsid w:val="008532AA"/>
    <w:rsid w:val="008562C8"/>
    <w:rsid w:val="00857B3A"/>
    <w:rsid w:val="0086307A"/>
    <w:rsid w:val="00863D09"/>
    <w:rsid w:val="00867D51"/>
    <w:rsid w:val="00871205"/>
    <w:rsid w:val="00872C8A"/>
    <w:rsid w:val="00872D06"/>
    <w:rsid w:val="00880153"/>
    <w:rsid w:val="00884A10"/>
    <w:rsid w:val="0088523E"/>
    <w:rsid w:val="00890DC6"/>
    <w:rsid w:val="0089279F"/>
    <w:rsid w:val="008927D6"/>
    <w:rsid w:val="0089373C"/>
    <w:rsid w:val="00895FB4"/>
    <w:rsid w:val="008A10EA"/>
    <w:rsid w:val="008A3D01"/>
    <w:rsid w:val="008A6E82"/>
    <w:rsid w:val="008B02A8"/>
    <w:rsid w:val="008B086A"/>
    <w:rsid w:val="008B4377"/>
    <w:rsid w:val="008B5219"/>
    <w:rsid w:val="008C2552"/>
    <w:rsid w:val="008C4718"/>
    <w:rsid w:val="008C520B"/>
    <w:rsid w:val="008D4282"/>
    <w:rsid w:val="008D43A4"/>
    <w:rsid w:val="008D6A85"/>
    <w:rsid w:val="008E1EC5"/>
    <w:rsid w:val="008E3DAD"/>
    <w:rsid w:val="008E6175"/>
    <w:rsid w:val="008E6672"/>
    <w:rsid w:val="008E66FF"/>
    <w:rsid w:val="008F2D3F"/>
    <w:rsid w:val="008F40A9"/>
    <w:rsid w:val="008F46CD"/>
    <w:rsid w:val="008F5A52"/>
    <w:rsid w:val="008F7EDF"/>
    <w:rsid w:val="00900477"/>
    <w:rsid w:val="00905FAF"/>
    <w:rsid w:val="009112F4"/>
    <w:rsid w:val="00915752"/>
    <w:rsid w:val="00916AFE"/>
    <w:rsid w:val="0091718C"/>
    <w:rsid w:val="009218A5"/>
    <w:rsid w:val="00922DE9"/>
    <w:rsid w:val="009249B2"/>
    <w:rsid w:val="00924E9E"/>
    <w:rsid w:val="00925D48"/>
    <w:rsid w:val="00927F06"/>
    <w:rsid w:val="00937E91"/>
    <w:rsid w:val="00940735"/>
    <w:rsid w:val="00942081"/>
    <w:rsid w:val="00944C80"/>
    <w:rsid w:val="00946A80"/>
    <w:rsid w:val="009475A0"/>
    <w:rsid w:val="00947C94"/>
    <w:rsid w:val="00951522"/>
    <w:rsid w:val="00952F21"/>
    <w:rsid w:val="00955D37"/>
    <w:rsid w:val="009633D9"/>
    <w:rsid w:val="00963AE1"/>
    <w:rsid w:val="0097044C"/>
    <w:rsid w:val="00976649"/>
    <w:rsid w:val="0097796F"/>
    <w:rsid w:val="00980A85"/>
    <w:rsid w:val="009831EC"/>
    <w:rsid w:val="009847BC"/>
    <w:rsid w:val="00984BE1"/>
    <w:rsid w:val="009850D3"/>
    <w:rsid w:val="009866DB"/>
    <w:rsid w:val="00987E1E"/>
    <w:rsid w:val="00990DFB"/>
    <w:rsid w:val="00994B0B"/>
    <w:rsid w:val="009970F0"/>
    <w:rsid w:val="009975F2"/>
    <w:rsid w:val="00997A18"/>
    <w:rsid w:val="009A09C3"/>
    <w:rsid w:val="009A30D2"/>
    <w:rsid w:val="009B4012"/>
    <w:rsid w:val="009B432A"/>
    <w:rsid w:val="009B4435"/>
    <w:rsid w:val="009B4858"/>
    <w:rsid w:val="009B76A5"/>
    <w:rsid w:val="009B7B21"/>
    <w:rsid w:val="009C1547"/>
    <w:rsid w:val="009C3E33"/>
    <w:rsid w:val="009C3EDB"/>
    <w:rsid w:val="009C46AB"/>
    <w:rsid w:val="009C4915"/>
    <w:rsid w:val="009C4D87"/>
    <w:rsid w:val="009C5884"/>
    <w:rsid w:val="009C5979"/>
    <w:rsid w:val="009C6E4F"/>
    <w:rsid w:val="009C74B0"/>
    <w:rsid w:val="009D435A"/>
    <w:rsid w:val="009D565D"/>
    <w:rsid w:val="009E0664"/>
    <w:rsid w:val="009E36E6"/>
    <w:rsid w:val="009E6557"/>
    <w:rsid w:val="009E6DAB"/>
    <w:rsid w:val="009F3306"/>
    <w:rsid w:val="009F5EF6"/>
    <w:rsid w:val="009F631D"/>
    <w:rsid w:val="00A00855"/>
    <w:rsid w:val="00A05831"/>
    <w:rsid w:val="00A062C1"/>
    <w:rsid w:val="00A063BE"/>
    <w:rsid w:val="00A11897"/>
    <w:rsid w:val="00A11F93"/>
    <w:rsid w:val="00A12CB5"/>
    <w:rsid w:val="00A14B3D"/>
    <w:rsid w:val="00A17B43"/>
    <w:rsid w:val="00A20827"/>
    <w:rsid w:val="00A2271C"/>
    <w:rsid w:val="00A23369"/>
    <w:rsid w:val="00A26311"/>
    <w:rsid w:val="00A310C6"/>
    <w:rsid w:val="00A34EA1"/>
    <w:rsid w:val="00A4114F"/>
    <w:rsid w:val="00A42872"/>
    <w:rsid w:val="00A42ECC"/>
    <w:rsid w:val="00A433CF"/>
    <w:rsid w:val="00A45E45"/>
    <w:rsid w:val="00A52A14"/>
    <w:rsid w:val="00A55E4B"/>
    <w:rsid w:val="00A60667"/>
    <w:rsid w:val="00A61B12"/>
    <w:rsid w:val="00A61C92"/>
    <w:rsid w:val="00A65BE0"/>
    <w:rsid w:val="00A67172"/>
    <w:rsid w:val="00A7007C"/>
    <w:rsid w:val="00A72DCD"/>
    <w:rsid w:val="00A734FF"/>
    <w:rsid w:val="00A74E30"/>
    <w:rsid w:val="00A776A1"/>
    <w:rsid w:val="00A80ADF"/>
    <w:rsid w:val="00A822DE"/>
    <w:rsid w:val="00A83F14"/>
    <w:rsid w:val="00A83F38"/>
    <w:rsid w:val="00A841FF"/>
    <w:rsid w:val="00A8502F"/>
    <w:rsid w:val="00A8683D"/>
    <w:rsid w:val="00A91DBB"/>
    <w:rsid w:val="00A93E80"/>
    <w:rsid w:val="00A964D7"/>
    <w:rsid w:val="00AB011F"/>
    <w:rsid w:val="00AB2A81"/>
    <w:rsid w:val="00AB4A72"/>
    <w:rsid w:val="00AB73EC"/>
    <w:rsid w:val="00AB7529"/>
    <w:rsid w:val="00AC25FD"/>
    <w:rsid w:val="00AC578F"/>
    <w:rsid w:val="00AC61D8"/>
    <w:rsid w:val="00AC6512"/>
    <w:rsid w:val="00AD1878"/>
    <w:rsid w:val="00AD205E"/>
    <w:rsid w:val="00AD2C4E"/>
    <w:rsid w:val="00AD39E4"/>
    <w:rsid w:val="00AD3E70"/>
    <w:rsid w:val="00AD60AE"/>
    <w:rsid w:val="00AD634A"/>
    <w:rsid w:val="00AE4829"/>
    <w:rsid w:val="00AE5AAE"/>
    <w:rsid w:val="00AF1A3E"/>
    <w:rsid w:val="00AF3177"/>
    <w:rsid w:val="00AF5550"/>
    <w:rsid w:val="00AF7019"/>
    <w:rsid w:val="00B031D4"/>
    <w:rsid w:val="00B06A6E"/>
    <w:rsid w:val="00B108E4"/>
    <w:rsid w:val="00B22C5A"/>
    <w:rsid w:val="00B23CFD"/>
    <w:rsid w:val="00B261CB"/>
    <w:rsid w:val="00B27AF4"/>
    <w:rsid w:val="00B30FE6"/>
    <w:rsid w:val="00B343C4"/>
    <w:rsid w:val="00B41B9D"/>
    <w:rsid w:val="00B42C94"/>
    <w:rsid w:val="00B43D6C"/>
    <w:rsid w:val="00B4497B"/>
    <w:rsid w:val="00B474BF"/>
    <w:rsid w:val="00B509ED"/>
    <w:rsid w:val="00B54A70"/>
    <w:rsid w:val="00B56B7C"/>
    <w:rsid w:val="00B57565"/>
    <w:rsid w:val="00B57F8B"/>
    <w:rsid w:val="00B60191"/>
    <w:rsid w:val="00B6050E"/>
    <w:rsid w:val="00B612B9"/>
    <w:rsid w:val="00B63133"/>
    <w:rsid w:val="00B65822"/>
    <w:rsid w:val="00B65D75"/>
    <w:rsid w:val="00B67849"/>
    <w:rsid w:val="00B70A2B"/>
    <w:rsid w:val="00B7434F"/>
    <w:rsid w:val="00B749E1"/>
    <w:rsid w:val="00B77471"/>
    <w:rsid w:val="00B854AD"/>
    <w:rsid w:val="00B86E76"/>
    <w:rsid w:val="00B878DB"/>
    <w:rsid w:val="00B87C38"/>
    <w:rsid w:val="00B90424"/>
    <w:rsid w:val="00B92D89"/>
    <w:rsid w:val="00B94A24"/>
    <w:rsid w:val="00B95A10"/>
    <w:rsid w:val="00B95AC7"/>
    <w:rsid w:val="00B96387"/>
    <w:rsid w:val="00B966C9"/>
    <w:rsid w:val="00B96AFF"/>
    <w:rsid w:val="00B97E36"/>
    <w:rsid w:val="00BA3FDD"/>
    <w:rsid w:val="00BA5C93"/>
    <w:rsid w:val="00BA6629"/>
    <w:rsid w:val="00BA7586"/>
    <w:rsid w:val="00BA7902"/>
    <w:rsid w:val="00BB3E9F"/>
    <w:rsid w:val="00BC264F"/>
    <w:rsid w:val="00BC53CB"/>
    <w:rsid w:val="00BC5F7C"/>
    <w:rsid w:val="00BC6073"/>
    <w:rsid w:val="00BC7CBB"/>
    <w:rsid w:val="00BD03B3"/>
    <w:rsid w:val="00BD2AFF"/>
    <w:rsid w:val="00BD44AA"/>
    <w:rsid w:val="00BD6DCD"/>
    <w:rsid w:val="00BE0635"/>
    <w:rsid w:val="00BE527E"/>
    <w:rsid w:val="00BE5639"/>
    <w:rsid w:val="00BF3AA1"/>
    <w:rsid w:val="00BF5602"/>
    <w:rsid w:val="00BF6873"/>
    <w:rsid w:val="00BF6BC3"/>
    <w:rsid w:val="00BF7B05"/>
    <w:rsid w:val="00BF7B6B"/>
    <w:rsid w:val="00C029B9"/>
    <w:rsid w:val="00C0656C"/>
    <w:rsid w:val="00C07EF1"/>
    <w:rsid w:val="00C163D2"/>
    <w:rsid w:val="00C20484"/>
    <w:rsid w:val="00C233BB"/>
    <w:rsid w:val="00C23CD6"/>
    <w:rsid w:val="00C240A8"/>
    <w:rsid w:val="00C25869"/>
    <w:rsid w:val="00C30A39"/>
    <w:rsid w:val="00C3108C"/>
    <w:rsid w:val="00C40665"/>
    <w:rsid w:val="00C42D64"/>
    <w:rsid w:val="00C505EA"/>
    <w:rsid w:val="00C50732"/>
    <w:rsid w:val="00C52CFD"/>
    <w:rsid w:val="00C5359F"/>
    <w:rsid w:val="00C535AD"/>
    <w:rsid w:val="00C53A75"/>
    <w:rsid w:val="00C55810"/>
    <w:rsid w:val="00C569CC"/>
    <w:rsid w:val="00C628CE"/>
    <w:rsid w:val="00C656A6"/>
    <w:rsid w:val="00C7012B"/>
    <w:rsid w:val="00C7335D"/>
    <w:rsid w:val="00C73C79"/>
    <w:rsid w:val="00C748A2"/>
    <w:rsid w:val="00C76AE6"/>
    <w:rsid w:val="00C77416"/>
    <w:rsid w:val="00C86CAD"/>
    <w:rsid w:val="00C87D42"/>
    <w:rsid w:val="00C90C49"/>
    <w:rsid w:val="00C91686"/>
    <w:rsid w:val="00CA1697"/>
    <w:rsid w:val="00CA3A18"/>
    <w:rsid w:val="00CA3E3E"/>
    <w:rsid w:val="00CA6E31"/>
    <w:rsid w:val="00CA7BD0"/>
    <w:rsid w:val="00CB0E10"/>
    <w:rsid w:val="00CB37C3"/>
    <w:rsid w:val="00CC15A9"/>
    <w:rsid w:val="00CC4629"/>
    <w:rsid w:val="00CC6E3A"/>
    <w:rsid w:val="00CD1E44"/>
    <w:rsid w:val="00CD52E1"/>
    <w:rsid w:val="00CD5ADA"/>
    <w:rsid w:val="00CD5EC4"/>
    <w:rsid w:val="00CE3072"/>
    <w:rsid w:val="00CE3471"/>
    <w:rsid w:val="00CE459A"/>
    <w:rsid w:val="00CE4B9B"/>
    <w:rsid w:val="00CE5402"/>
    <w:rsid w:val="00CF3091"/>
    <w:rsid w:val="00CF54AF"/>
    <w:rsid w:val="00CF5E94"/>
    <w:rsid w:val="00CF7403"/>
    <w:rsid w:val="00D00564"/>
    <w:rsid w:val="00D0255E"/>
    <w:rsid w:val="00D03390"/>
    <w:rsid w:val="00D065D9"/>
    <w:rsid w:val="00D065EF"/>
    <w:rsid w:val="00D10C0F"/>
    <w:rsid w:val="00D113C4"/>
    <w:rsid w:val="00D12B44"/>
    <w:rsid w:val="00D14B5F"/>
    <w:rsid w:val="00D1636C"/>
    <w:rsid w:val="00D17C43"/>
    <w:rsid w:val="00D20C30"/>
    <w:rsid w:val="00D20D7A"/>
    <w:rsid w:val="00D2120B"/>
    <w:rsid w:val="00D22E21"/>
    <w:rsid w:val="00D307E1"/>
    <w:rsid w:val="00D30F34"/>
    <w:rsid w:val="00D31F8A"/>
    <w:rsid w:val="00D3304E"/>
    <w:rsid w:val="00D334CA"/>
    <w:rsid w:val="00D34C98"/>
    <w:rsid w:val="00D376F0"/>
    <w:rsid w:val="00D3779F"/>
    <w:rsid w:val="00D37F42"/>
    <w:rsid w:val="00D41DBC"/>
    <w:rsid w:val="00D456DF"/>
    <w:rsid w:val="00D46BC0"/>
    <w:rsid w:val="00D508F0"/>
    <w:rsid w:val="00D50FE7"/>
    <w:rsid w:val="00D51346"/>
    <w:rsid w:val="00D52286"/>
    <w:rsid w:val="00D5480C"/>
    <w:rsid w:val="00D56C07"/>
    <w:rsid w:val="00D61003"/>
    <w:rsid w:val="00D6157B"/>
    <w:rsid w:val="00D62392"/>
    <w:rsid w:val="00D632AA"/>
    <w:rsid w:val="00D635BD"/>
    <w:rsid w:val="00D71E40"/>
    <w:rsid w:val="00D73DC7"/>
    <w:rsid w:val="00D747F9"/>
    <w:rsid w:val="00D76FD6"/>
    <w:rsid w:val="00D772AF"/>
    <w:rsid w:val="00D77561"/>
    <w:rsid w:val="00D84113"/>
    <w:rsid w:val="00D85EBF"/>
    <w:rsid w:val="00D86519"/>
    <w:rsid w:val="00D9007F"/>
    <w:rsid w:val="00D91F55"/>
    <w:rsid w:val="00D922FB"/>
    <w:rsid w:val="00D92CFD"/>
    <w:rsid w:val="00D953F3"/>
    <w:rsid w:val="00D9697D"/>
    <w:rsid w:val="00DA188E"/>
    <w:rsid w:val="00DA3D2D"/>
    <w:rsid w:val="00DA5EDC"/>
    <w:rsid w:val="00DA638C"/>
    <w:rsid w:val="00DB26A1"/>
    <w:rsid w:val="00DB4BF2"/>
    <w:rsid w:val="00DB4EDB"/>
    <w:rsid w:val="00DB5340"/>
    <w:rsid w:val="00DC1662"/>
    <w:rsid w:val="00DC1E65"/>
    <w:rsid w:val="00DC44EC"/>
    <w:rsid w:val="00DC59E8"/>
    <w:rsid w:val="00DC787B"/>
    <w:rsid w:val="00DD0118"/>
    <w:rsid w:val="00DD0366"/>
    <w:rsid w:val="00DD4130"/>
    <w:rsid w:val="00DD7064"/>
    <w:rsid w:val="00DE1FB6"/>
    <w:rsid w:val="00DE311E"/>
    <w:rsid w:val="00DE47B3"/>
    <w:rsid w:val="00DE4E2A"/>
    <w:rsid w:val="00DE5A2C"/>
    <w:rsid w:val="00DE7A4F"/>
    <w:rsid w:val="00DF12B1"/>
    <w:rsid w:val="00DF260A"/>
    <w:rsid w:val="00DF3578"/>
    <w:rsid w:val="00DF4416"/>
    <w:rsid w:val="00DF77CF"/>
    <w:rsid w:val="00E02581"/>
    <w:rsid w:val="00E046B1"/>
    <w:rsid w:val="00E04918"/>
    <w:rsid w:val="00E04E00"/>
    <w:rsid w:val="00E05FAE"/>
    <w:rsid w:val="00E0712D"/>
    <w:rsid w:val="00E10900"/>
    <w:rsid w:val="00E10B44"/>
    <w:rsid w:val="00E11326"/>
    <w:rsid w:val="00E13480"/>
    <w:rsid w:val="00E13808"/>
    <w:rsid w:val="00E17197"/>
    <w:rsid w:val="00E2055B"/>
    <w:rsid w:val="00E21D5E"/>
    <w:rsid w:val="00E22CD4"/>
    <w:rsid w:val="00E23993"/>
    <w:rsid w:val="00E25490"/>
    <w:rsid w:val="00E26184"/>
    <w:rsid w:val="00E30427"/>
    <w:rsid w:val="00E327D5"/>
    <w:rsid w:val="00E34827"/>
    <w:rsid w:val="00E35C8C"/>
    <w:rsid w:val="00E40D1D"/>
    <w:rsid w:val="00E41AE3"/>
    <w:rsid w:val="00E4616E"/>
    <w:rsid w:val="00E506E8"/>
    <w:rsid w:val="00E51AB3"/>
    <w:rsid w:val="00E51D27"/>
    <w:rsid w:val="00E536A6"/>
    <w:rsid w:val="00E60BC0"/>
    <w:rsid w:val="00E6139A"/>
    <w:rsid w:val="00E6350E"/>
    <w:rsid w:val="00E65D3D"/>
    <w:rsid w:val="00E661CE"/>
    <w:rsid w:val="00E66D6A"/>
    <w:rsid w:val="00E67A4E"/>
    <w:rsid w:val="00E67E97"/>
    <w:rsid w:val="00E71693"/>
    <w:rsid w:val="00E71E61"/>
    <w:rsid w:val="00E72A51"/>
    <w:rsid w:val="00E75EEE"/>
    <w:rsid w:val="00E76213"/>
    <w:rsid w:val="00E7670E"/>
    <w:rsid w:val="00E81763"/>
    <w:rsid w:val="00E84F57"/>
    <w:rsid w:val="00E85EE1"/>
    <w:rsid w:val="00E8601A"/>
    <w:rsid w:val="00E90341"/>
    <w:rsid w:val="00E90EC6"/>
    <w:rsid w:val="00E91114"/>
    <w:rsid w:val="00E9477A"/>
    <w:rsid w:val="00E94950"/>
    <w:rsid w:val="00E94C2F"/>
    <w:rsid w:val="00EA266F"/>
    <w:rsid w:val="00EA291A"/>
    <w:rsid w:val="00EB15D0"/>
    <w:rsid w:val="00EB1D32"/>
    <w:rsid w:val="00EB3176"/>
    <w:rsid w:val="00EB5407"/>
    <w:rsid w:val="00EC40C9"/>
    <w:rsid w:val="00EC501A"/>
    <w:rsid w:val="00EC5851"/>
    <w:rsid w:val="00EC6D75"/>
    <w:rsid w:val="00EC704A"/>
    <w:rsid w:val="00ED1E1E"/>
    <w:rsid w:val="00ED6551"/>
    <w:rsid w:val="00ED6E66"/>
    <w:rsid w:val="00EE336E"/>
    <w:rsid w:val="00EE35D3"/>
    <w:rsid w:val="00EE3788"/>
    <w:rsid w:val="00EE45D6"/>
    <w:rsid w:val="00EE4844"/>
    <w:rsid w:val="00EE6630"/>
    <w:rsid w:val="00EE73D2"/>
    <w:rsid w:val="00EE7758"/>
    <w:rsid w:val="00EF09CE"/>
    <w:rsid w:val="00EF0D16"/>
    <w:rsid w:val="00EF3F22"/>
    <w:rsid w:val="00EF59C0"/>
    <w:rsid w:val="00F00089"/>
    <w:rsid w:val="00F017DA"/>
    <w:rsid w:val="00F030F4"/>
    <w:rsid w:val="00F037B6"/>
    <w:rsid w:val="00F03EBD"/>
    <w:rsid w:val="00F04CF3"/>
    <w:rsid w:val="00F0535E"/>
    <w:rsid w:val="00F05434"/>
    <w:rsid w:val="00F07193"/>
    <w:rsid w:val="00F07200"/>
    <w:rsid w:val="00F10E9B"/>
    <w:rsid w:val="00F12854"/>
    <w:rsid w:val="00F137BF"/>
    <w:rsid w:val="00F144C1"/>
    <w:rsid w:val="00F15AC5"/>
    <w:rsid w:val="00F17514"/>
    <w:rsid w:val="00F175A3"/>
    <w:rsid w:val="00F20639"/>
    <w:rsid w:val="00F20976"/>
    <w:rsid w:val="00F22223"/>
    <w:rsid w:val="00F237B2"/>
    <w:rsid w:val="00F2501A"/>
    <w:rsid w:val="00F26952"/>
    <w:rsid w:val="00F26C25"/>
    <w:rsid w:val="00F26CA8"/>
    <w:rsid w:val="00F3148B"/>
    <w:rsid w:val="00F3184F"/>
    <w:rsid w:val="00F31B1A"/>
    <w:rsid w:val="00F3373D"/>
    <w:rsid w:val="00F35ECC"/>
    <w:rsid w:val="00F36EE4"/>
    <w:rsid w:val="00F3704A"/>
    <w:rsid w:val="00F37478"/>
    <w:rsid w:val="00F37C99"/>
    <w:rsid w:val="00F40898"/>
    <w:rsid w:val="00F416A4"/>
    <w:rsid w:val="00F423B7"/>
    <w:rsid w:val="00F435AE"/>
    <w:rsid w:val="00F43D23"/>
    <w:rsid w:val="00F44BA2"/>
    <w:rsid w:val="00F45EA0"/>
    <w:rsid w:val="00F46A00"/>
    <w:rsid w:val="00F47A7D"/>
    <w:rsid w:val="00F5330C"/>
    <w:rsid w:val="00F54277"/>
    <w:rsid w:val="00F5490A"/>
    <w:rsid w:val="00F56DB2"/>
    <w:rsid w:val="00F618CA"/>
    <w:rsid w:val="00F64EC5"/>
    <w:rsid w:val="00F65B78"/>
    <w:rsid w:val="00F660C9"/>
    <w:rsid w:val="00F7078D"/>
    <w:rsid w:val="00F7153A"/>
    <w:rsid w:val="00F73487"/>
    <w:rsid w:val="00F7375C"/>
    <w:rsid w:val="00F76B9C"/>
    <w:rsid w:val="00F77D6A"/>
    <w:rsid w:val="00F85577"/>
    <w:rsid w:val="00F918B5"/>
    <w:rsid w:val="00F9280D"/>
    <w:rsid w:val="00F95437"/>
    <w:rsid w:val="00F972F6"/>
    <w:rsid w:val="00FA058E"/>
    <w:rsid w:val="00FA12D2"/>
    <w:rsid w:val="00FA1723"/>
    <w:rsid w:val="00FA175F"/>
    <w:rsid w:val="00FA19B3"/>
    <w:rsid w:val="00FA3170"/>
    <w:rsid w:val="00FA5CA6"/>
    <w:rsid w:val="00FA7A94"/>
    <w:rsid w:val="00FA7D02"/>
    <w:rsid w:val="00FB1406"/>
    <w:rsid w:val="00FB4D16"/>
    <w:rsid w:val="00FB6C6B"/>
    <w:rsid w:val="00FB736C"/>
    <w:rsid w:val="00FC1226"/>
    <w:rsid w:val="00FC25EA"/>
    <w:rsid w:val="00FC6029"/>
    <w:rsid w:val="00FD0091"/>
    <w:rsid w:val="00FD2296"/>
    <w:rsid w:val="00FD28B3"/>
    <w:rsid w:val="00FD5070"/>
    <w:rsid w:val="00FD5533"/>
    <w:rsid w:val="00FD6015"/>
    <w:rsid w:val="00FD6831"/>
    <w:rsid w:val="00FD704F"/>
    <w:rsid w:val="00FE0500"/>
    <w:rsid w:val="00FE4263"/>
    <w:rsid w:val="00FF2EC3"/>
    <w:rsid w:val="00FF3EA7"/>
    <w:rsid w:val="00FF41FF"/>
    <w:rsid w:val="00FF42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BF7C7-B74B-459C-8BED-4FB8CF49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39"/>
  </w:style>
  <w:style w:type="paragraph" w:styleId="Heading1">
    <w:name w:val="heading 1"/>
    <w:basedOn w:val="Normal"/>
    <w:next w:val="Normal"/>
    <w:link w:val="Heading1Char"/>
    <w:uiPriority w:val="9"/>
    <w:qFormat/>
    <w:rsid w:val="00D76F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639"/>
    <w:pPr>
      <w:ind w:left="720"/>
      <w:contextualSpacing/>
    </w:pPr>
  </w:style>
  <w:style w:type="character" w:customStyle="1" w:styleId="Heading1Char">
    <w:name w:val="Heading 1 Char"/>
    <w:basedOn w:val="DefaultParagraphFont"/>
    <w:link w:val="Heading1"/>
    <w:uiPriority w:val="9"/>
    <w:rsid w:val="00D76FD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5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Anurag;Vedant Goenka</dc:creator>
  <cp:lastModifiedBy>Vedant Goenka</cp:lastModifiedBy>
  <cp:revision>3</cp:revision>
  <dcterms:created xsi:type="dcterms:W3CDTF">2015-10-26T07:01:00Z</dcterms:created>
  <dcterms:modified xsi:type="dcterms:W3CDTF">2015-10-26T07:02:00Z</dcterms:modified>
</cp:coreProperties>
</file>