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C2" w:rsidRPr="00FD7B9C" w:rsidRDefault="008B0937" w:rsidP="00FD7B9C">
      <w:pPr>
        <w:rPr>
          <w:rFonts w:ascii="Times New Roman" w:hAnsi="Times New Roman"/>
        </w:rPr>
      </w:pPr>
      <w:r w:rsidRPr="00F307A5">
        <w:rPr>
          <w:rFonts w:ascii="Times New Roman" w:hAnsi="Times New Roman"/>
        </w:rPr>
        <w:t xml:space="preserve">To consider </w:t>
      </w:r>
      <w:r w:rsidR="009E391B">
        <w:rPr>
          <w:rFonts w:ascii="Times New Roman" w:hAnsi="Times New Roman"/>
        </w:rPr>
        <w:t xml:space="preserve">the </w:t>
      </w:r>
      <w:r w:rsidR="00FD7B9C">
        <w:rPr>
          <w:rFonts w:ascii="Times New Roman" w:hAnsi="Times New Roman"/>
        </w:rPr>
        <w:t>proposal to scrap Melange from General Championship 2016-17</w:t>
      </w:r>
    </w:p>
    <w:p w:rsidR="009E391B" w:rsidRPr="00F307A5" w:rsidRDefault="009E391B" w:rsidP="009E391B">
      <w:pPr>
        <w:pStyle w:val="Quote"/>
        <w:spacing w:before="240"/>
        <w:jc w:val="right"/>
        <w:rPr>
          <w:rFonts w:ascii="Times New Roman" w:hAnsi="Times New Roman"/>
        </w:rPr>
      </w:pPr>
      <w:r w:rsidRPr="00F307A5">
        <w:rPr>
          <w:rFonts w:ascii="Times New Roman" w:hAnsi="Times New Roman"/>
        </w:rPr>
        <w:t xml:space="preserve">Proposed by: </w:t>
      </w:r>
      <w:proofErr w:type="spellStart"/>
      <w:r>
        <w:rPr>
          <w:rFonts w:ascii="Times New Roman" w:hAnsi="Times New Roman"/>
        </w:rPr>
        <w:t>Ashutosh</w:t>
      </w:r>
      <w:proofErr w:type="spellEnd"/>
      <w:r>
        <w:rPr>
          <w:rFonts w:ascii="Times New Roman" w:hAnsi="Times New Roman"/>
        </w:rPr>
        <w:t xml:space="preserve"> </w:t>
      </w:r>
      <w:proofErr w:type="spellStart"/>
      <w:r>
        <w:rPr>
          <w:rFonts w:ascii="Times New Roman" w:hAnsi="Times New Roman"/>
        </w:rPr>
        <w:t>Ranka</w:t>
      </w:r>
      <w:proofErr w:type="spellEnd"/>
      <w:r>
        <w:rPr>
          <w:rFonts w:ascii="Times New Roman" w:hAnsi="Times New Roman"/>
        </w:rPr>
        <w:t>, President Students’ Gymkhana</w:t>
      </w:r>
    </w:p>
    <w:p w:rsidR="001F1B11" w:rsidRDefault="00FD7B9C" w:rsidP="001F1B11">
      <w:pPr>
        <w:ind w:left="90"/>
        <w:jc w:val="both"/>
        <w:rPr>
          <w:rFonts w:ascii="Times New Roman" w:hAnsi="Times New Roman"/>
        </w:rPr>
      </w:pPr>
      <w:r>
        <w:t>Melange was originally planned to be organized from December 30</w:t>
      </w:r>
      <w:r w:rsidRPr="00FD7B9C">
        <w:rPr>
          <w:vertAlign w:val="superscript"/>
        </w:rPr>
        <w:t>th</w:t>
      </w:r>
      <w:r>
        <w:t>, 2016 to January 1</w:t>
      </w:r>
      <w:r w:rsidRPr="00FD7B9C">
        <w:rPr>
          <w:vertAlign w:val="superscript"/>
        </w:rPr>
        <w:t>st</w:t>
      </w:r>
      <w:r>
        <w:t>, 2017. However, due to changes in the Academic Calendar for the second semester of 2016-17, the weekend became a part of the vacations. Further, there is no feasible weekend left for the Melange in second semester. Hence, it is recommended that Melange be scrapped for the General Championship of current session. The final points of each pool must be extrapolated to a total of 100.</w:t>
      </w:r>
      <w:bookmarkStart w:id="0" w:name="_GoBack"/>
      <w:bookmarkEnd w:id="0"/>
    </w:p>
    <w:p w:rsidR="001F1B11" w:rsidRPr="001F1B11" w:rsidRDefault="001F1B11" w:rsidP="001F1B11">
      <w:pPr>
        <w:tabs>
          <w:tab w:val="left" w:pos="6930"/>
        </w:tabs>
        <w:rPr>
          <w:rFonts w:ascii="Times New Roman" w:hAnsi="Times New Roman"/>
        </w:rPr>
      </w:pPr>
      <w:r>
        <w:rPr>
          <w:rFonts w:ascii="Times New Roman" w:hAnsi="Times New Roman"/>
        </w:rPr>
        <w:tab/>
      </w:r>
    </w:p>
    <w:sectPr w:rsidR="001F1B11" w:rsidRPr="001F1B11"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9B" w:rsidRDefault="005B359B">
      <w:pPr>
        <w:spacing w:after="0" w:line="240" w:lineRule="auto"/>
      </w:pPr>
      <w:r>
        <w:separator/>
      </w:r>
    </w:p>
  </w:endnote>
  <w:endnote w:type="continuationSeparator" w:id="0">
    <w:p w:rsidR="005B359B" w:rsidRDefault="005B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C3" w:rsidRDefault="005B359B">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FD7B9C" w:rsidRPr="00FD7B9C">
          <w:rPr>
            <w:b/>
            <w:bCs/>
            <w:noProof/>
          </w:rPr>
          <w:t>1</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[Proposer]</w:t>
    </w:r>
  </w:p>
  <w:p w:rsidR="00DD6EE4" w:rsidRDefault="00DD6EE4">
    <w:pPr>
      <w:spacing w:after="0"/>
      <w:ind w:left="-1419" w:right="104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9B" w:rsidRDefault="005B359B">
      <w:pPr>
        <w:spacing w:after="0" w:line="240" w:lineRule="auto"/>
      </w:pPr>
      <w:r>
        <w:separator/>
      </w:r>
    </w:p>
  </w:footnote>
  <w:footnote w:type="continuationSeparator" w:id="0">
    <w:p w:rsidR="005B359B" w:rsidRDefault="005B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51DB498"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838DA7A"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B9" w:rsidRPr="00B2304F" w:rsidRDefault="002B5C7D" w:rsidP="00923EB9">
    <w:pPr>
      <w:jc w:val="center"/>
      <w:rPr>
        <w:sz w:val="28"/>
        <w:szCs w:val="28"/>
      </w:rPr>
    </w:pPr>
    <w:r>
      <w:rPr>
        <w:noProof/>
        <w:sz w:val="28"/>
        <w:szCs w:val="28"/>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lang w:val="en-IN" w:eastAsia="en-IN"/>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6139612"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1245299"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83DBA57"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666AE2D"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7A5D81"/>
    <w:multiLevelType w:val="hybridMultilevel"/>
    <w:tmpl w:val="DFF8CC16"/>
    <w:lvl w:ilvl="0" w:tplc="F5A669A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11"/>
  </w:num>
  <w:num w:numId="6">
    <w:abstractNumId w:val="10"/>
  </w:num>
  <w:num w:numId="7">
    <w:abstractNumId w:val="9"/>
  </w:num>
  <w:num w:numId="8">
    <w:abstractNumId w:val="3"/>
  </w:num>
  <w:num w:numId="9">
    <w:abstractNumId w:val="6"/>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B"/>
    <w:rsid w:val="00037860"/>
    <w:rsid w:val="00060652"/>
    <w:rsid w:val="0006361C"/>
    <w:rsid w:val="000E5A49"/>
    <w:rsid w:val="0015002B"/>
    <w:rsid w:val="001664CD"/>
    <w:rsid w:val="001C70D4"/>
    <w:rsid w:val="001F1B11"/>
    <w:rsid w:val="00217521"/>
    <w:rsid w:val="00271482"/>
    <w:rsid w:val="002B5C7D"/>
    <w:rsid w:val="00336129"/>
    <w:rsid w:val="00352669"/>
    <w:rsid w:val="00356093"/>
    <w:rsid w:val="00367F0A"/>
    <w:rsid w:val="003F371D"/>
    <w:rsid w:val="00427F94"/>
    <w:rsid w:val="00437874"/>
    <w:rsid w:val="004A0678"/>
    <w:rsid w:val="004A3BB2"/>
    <w:rsid w:val="004B56C0"/>
    <w:rsid w:val="00570D4A"/>
    <w:rsid w:val="00582AB5"/>
    <w:rsid w:val="005B359B"/>
    <w:rsid w:val="005F3DC3"/>
    <w:rsid w:val="00616EB7"/>
    <w:rsid w:val="006C5264"/>
    <w:rsid w:val="006F6C69"/>
    <w:rsid w:val="00717663"/>
    <w:rsid w:val="00731781"/>
    <w:rsid w:val="0073434A"/>
    <w:rsid w:val="007355D9"/>
    <w:rsid w:val="00784321"/>
    <w:rsid w:val="007D4EFA"/>
    <w:rsid w:val="007D6622"/>
    <w:rsid w:val="00856F57"/>
    <w:rsid w:val="00877B83"/>
    <w:rsid w:val="008B0937"/>
    <w:rsid w:val="008B10CC"/>
    <w:rsid w:val="00900191"/>
    <w:rsid w:val="0090099E"/>
    <w:rsid w:val="00923EB9"/>
    <w:rsid w:val="00933727"/>
    <w:rsid w:val="00934D82"/>
    <w:rsid w:val="009613FF"/>
    <w:rsid w:val="009B7455"/>
    <w:rsid w:val="009B7EE3"/>
    <w:rsid w:val="009D6226"/>
    <w:rsid w:val="009E391B"/>
    <w:rsid w:val="009F5BF5"/>
    <w:rsid w:val="00A15C52"/>
    <w:rsid w:val="00AB1498"/>
    <w:rsid w:val="00B969C2"/>
    <w:rsid w:val="00BA7C01"/>
    <w:rsid w:val="00BD0B24"/>
    <w:rsid w:val="00BF5996"/>
    <w:rsid w:val="00C14AC2"/>
    <w:rsid w:val="00C31FE3"/>
    <w:rsid w:val="00C34B83"/>
    <w:rsid w:val="00C70F4D"/>
    <w:rsid w:val="00CC65AC"/>
    <w:rsid w:val="00D1525B"/>
    <w:rsid w:val="00D51E13"/>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A326C"/>
    <w:rsid w:val="00FD7B9C"/>
    <w:rsid w:val="00FF21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86ACE-92C6-410F-A6A5-095DB39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Proposal-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Proposal-Template (2).dotx</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Labhansh Agrawal</cp:lastModifiedBy>
  <cp:revision>2</cp:revision>
  <dcterms:created xsi:type="dcterms:W3CDTF">2017-01-04T15:42:00Z</dcterms:created>
  <dcterms:modified xsi:type="dcterms:W3CDTF">2017-01-04T15:42:00Z</dcterms:modified>
</cp:coreProperties>
</file>