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6F45" w14:textId="77777777" w:rsidR="00122C05" w:rsidRPr="00122C05" w:rsidRDefault="007F24FB" w:rsidP="00122C05">
      <w:pPr>
        <w:spacing w:after="280"/>
        <w:rPr>
          <w:b/>
          <w:bCs/>
        </w:rPr>
      </w:pPr>
      <w:r w:rsidRPr="007F24FB">
        <w:rPr>
          <w:b/>
          <w:bCs/>
        </w:rPr>
        <w:t>The 20</w:t>
      </w:r>
      <w:r w:rsidRPr="00122C05">
        <w:rPr>
          <w:b/>
          <w:bCs/>
        </w:rPr>
        <w:t>22</w:t>
      </w:r>
      <w:r w:rsidRPr="007F24FB">
        <w:rPr>
          <w:b/>
          <w:bCs/>
        </w:rPr>
        <w:t>-2</w:t>
      </w:r>
      <w:r w:rsidRPr="00122C05">
        <w:rPr>
          <w:b/>
          <w:bCs/>
        </w:rPr>
        <w:t>3</w:t>
      </w:r>
      <w:r w:rsidRPr="007F24FB">
        <w:rPr>
          <w:b/>
          <w:bCs/>
        </w:rPr>
        <w:t>/1</w:t>
      </w:r>
      <w:r w:rsidRPr="007F24FB">
        <w:rPr>
          <w:b/>
          <w:bCs/>
          <w:vertAlign w:val="superscript"/>
        </w:rPr>
        <w:t>st</w:t>
      </w:r>
      <w:r w:rsidRPr="007F24FB">
        <w:rPr>
          <w:b/>
          <w:bCs/>
        </w:rPr>
        <w:t xml:space="preserve"> </w:t>
      </w:r>
      <w:r w:rsidRPr="00122C05">
        <w:rPr>
          <w:b/>
          <w:bCs/>
        </w:rPr>
        <w:t xml:space="preserve">(Regular) </w:t>
      </w:r>
      <w:r w:rsidRPr="007F24FB">
        <w:rPr>
          <w:b/>
          <w:bCs/>
        </w:rPr>
        <w:t>Meeting of the Students’ Senate was held on</w:t>
      </w:r>
      <w:r w:rsidRPr="00122C05">
        <w:rPr>
          <w:b/>
          <w:bCs/>
        </w:rPr>
        <w:t xml:space="preserve"> Sunday</w:t>
      </w:r>
      <w:r w:rsidRPr="007F24FB">
        <w:rPr>
          <w:b/>
          <w:bCs/>
        </w:rPr>
        <w:t>, 3</w:t>
      </w:r>
      <w:r w:rsidRPr="00122C05">
        <w:rPr>
          <w:b/>
          <w:bCs/>
        </w:rPr>
        <w:t>1st</w:t>
      </w:r>
      <w:r w:rsidRPr="007F24FB">
        <w:rPr>
          <w:b/>
          <w:bCs/>
        </w:rPr>
        <w:t xml:space="preserve"> </w:t>
      </w:r>
      <w:r w:rsidRPr="00122C05">
        <w:rPr>
          <w:b/>
          <w:bCs/>
        </w:rPr>
        <w:t xml:space="preserve">July </w:t>
      </w:r>
      <w:r w:rsidRPr="007F24FB">
        <w:rPr>
          <w:b/>
          <w:bCs/>
        </w:rPr>
        <w:t>20</w:t>
      </w:r>
      <w:r w:rsidRPr="00122C05">
        <w:rPr>
          <w:b/>
          <w:bCs/>
        </w:rPr>
        <w:t>22</w:t>
      </w:r>
      <w:r w:rsidRPr="007F24FB">
        <w:rPr>
          <w:b/>
          <w:bCs/>
        </w:rPr>
        <w:t xml:space="preserve"> in</w:t>
      </w:r>
      <w:r w:rsidRPr="00122C05">
        <w:rPr>
          <w:b/>
          <w:bCs/>
        </w:rPr>
        <w:t xml:space="preserve"> offline mode at</w:t>
      </w:r>
      <w:r w:rsidRPr="007F24FB">
        <w:rPr>
          <w:b/>
          <w:bCs/>
        </w:rPr>
        <w:t xml:space="preserve"> the Senate Hall, </w:t>
      </w:r>
      <w:r w:rsidRPr="00122C05">
        <w:rPr>
          <w:b/>
          <w:bCs/>
        </w:rPr>
        <w:t xml:space="preserve">New </w:t>
      </w:r>
      <w:r w:rsidRPr="007F24FB">
        <w:rPr>
          <w:b/>
          <w:bCs/>
        </w:rPr>
        <w:t>SAC. The meeting was called to order by the Chairperson, Students’ Senate at 8:</w:t>
      </w:r>
      <w:r w:rsidRPr="00122C05">
        <w:rPr>
          <w:b/>
          <w:bCs/>
        </w:rPr>
        <w:t>40</w:t>
      </w:r>
      <w:r w:rsidRPr="007F24FB">
        <w:rPr>
          <w:b/>
          <w:bCs/>
        </w:rPr>
        <w:t xml:space="preserve"> PM.</w:t>
      </w:r>
      <w:r w:rsidR="00122C05" w:rsidRPr="00122C05">
        <w:rPr>
          <w:b/>
          <w:bCs/>
        </w:rPr>
        <w:t xml:space="preserve"> </w:t>
      </w:r>
    </w:p>
    <w:p w14:paraId="4E9F2D5E" w14:textId="577CF45D" w:rsidR="00F846FC" w:rsidRDefault="00000000" w:rsidP="00122C05">
      <w:pPr>
        <w:spacing w:after="280"/>
      </w:pPr>
      <w:r>
        <w:rPr>
          <w:b/>
        </w:rPr>
        <w:t xml:space="preserve">Members in attendance: </w:t>
      </w:r>
    </w:p>
    <w:tbl>
      <w:tblPr>
        <w:tblStyle w:val="TableGrid"/>
        <w:tblW w:w="9751" w:type="dxa"/>
        <w:tblInd w:w="22" w:type="dxa"/>
        <w:tblCellMar>
          <w:top w:w="90" w:type="dxa"/>
          <w:left w:w="41" w:type="dxa"/>
        </w:tblCellMar>
        <w:tblLook w:val="04A0" w:firstRow="1" w:lastRow="0" w:firstColumn="1" w:lastColumn="0" w:noHBand="0" w:noVBand="1"/>
      </w:tblPr>
      <w:tblGrid>
        <w:gridCol w:w="679"/>
        <w:gridCol w:w="2593"/>
        <w:gridCol w:w="4353"/>
        <w:gridCol w:w="2126"/>
      </w:tblGrid>
      <w:tr w:rsidR="007F24FB" w14:paraId="532A0FEA" w14:textId="77777777" w:rsidTr="00C806C0">
        <w:trPr>
          <w:trHeight w:val="581"/>
        </w:trPr>
        <w:tc>
          <w:tcPr>
            <w:tcW w:w="679" w:type="dxa"/>
            <w:tcBorders>
              <w:top w:val="single" w:sz="6" w:space="0" w:color="000000"/>
              <w:left w:val="single" w:sz="6" w:space="0" w:color="000000"/>
              <w:bottom w:val="single" w:sz="6" w:space="0" w:color="000000"/>
              <w:right w:val="single" w:sz="6" w:space="0" w:color="000000"/>
            </w:tcBorders>
          </w:tcPr>
          <w:p w14:paraId="4B9C4EE8" w14:textId="3354557E" w:rsidR="007F24FB" w:rsidRDefault="007F24FB" w:rsidP="00C806C0">
            <w:pPr>
              <w:spacing w:line="259" w:lineRule="auto"/>
              <w:ind w:left="4"/>
              <w:jc w:val="center"/>
            </w:pPr>
            <w:r>
              <w:rPr>
                <w:rFonts w:ascii="Arial" w:eastAsia="Arial" w:hAnsi="Arial" w:cs="Arial"/>
                <w:b/>
                <w:sz w:val="20"/>
              </w:rPr>
              <w:t>Sr. no.</w:t>
            </w:r>
          </w:p>
        </w:tc>
        <w:tc>
          <w:tcPr>
            <w:tcW w:w="2593" w:type="dxa"/>
            <w:tcBorders>
              <w:top w:val="single" w:sz="6" w:space="0" w:color="000000"/>
              <w:left w:val="single" w:sz="6" w:space="0" w:color="000000"/>
              <w:bottom w:val="single" w:sz="6" w:space="0" w:color="000000"/>
              <w:right w:val="single" w:sz="6" w:space="0" w:color="000000"/>
            </w:tcBorders>
            <w:vAlign w:val="center"/>
          </w:tcPr>
          <w:p w14:paraId="468BF95D" w14:textId="45607FD7" w:rsidR="007F24FB" w:rsidRDefault="007F24FB" w:rsidP="00C806C0">
            <w:pPr>
              <w:spacing w:line="259" w:lineRule="auto"/>
              <w:ind w:right="44"/>
              <w:jc w:val="center"/>
            </w:pPr>
            <w:r>
              <w:rPr>
                <w:rFonts w:ascii="Arial" w:eastAsia="Arial" w:hAnsi="Arial" w:cs="Arial"/>
                <w:b/>
                <w:sz w:val="20"/>
              </w:rPr>
              <w:t>Name</w:t>
            </w:r>
          </w:p>
        </w:tc>
        <w:tc>
          <w:tcPr>
            <w:tcW w:w="4353" w:type="dxa"/>
            <w:tcBorders>
              <w:top w:val="single" w:sz="6" w:space="0" w:color="000000"/>
              <w:left w:val="single" w:sz="6" w:space="0" w:color="000000"/>
              <w:bottom w:val="single" w:sz="6" w:space="0" w:color="000000"/>
              <w:right w:val="single" w:sz="6" w:space="0" w:color="000000"/>
            </w:tcBorders>
            <w:vAlign w:val="center"/>
          </w:tcPr>
          <w:p w14:paraId="02EA51E3" w14:textId="2215365F" w:rsidR="007F24FB" w:rsidRDefault="007F24FB" w:rsidP="00C806C0">
            <w:pPr>
              <w:spacing w:line="259" w:lineRule="auto"/>
              <w:ind w:right="42"/>
              <w:jc w:val="center"/>
            </w:pPr>
            <w:r>
              <w:rPr>
                <w:rFonts w:ascii="Arial" w:eastAsia="Arial" w:hAnsi="Arial" w:cs="Arial"/>
                <w:b/>
                <w:sz w:val="20"/>
              </w:rPr>
              <w:t>Post</w:t>
            </w:r>
          </w:p>
        </w:tc>
        <w:tc>
          <w:tcPr>
            <w:tcW w:w="2126" w:type="dxa"/>
            <w:tcBorders>
              <w:top w:val="single" w:sz="6" w:space="0" w:color="000000"/>
              <w:left w:val="single" w:sz="6" w:space="0" w:color="000000"/>
              <w:bottom w:val="single" w:sz="6" w:space="0" w:color="000000"/>
              <w:right w:val="single" w:sz="6" w:space="0" w:color="000000"/>
            </w:tcBorders>
            <w:vAlign w:val="center"/>
          </w:tcPr>
          <w:p w14:paraId="1E0C2667" w14:textId="77777777" w:rsidR="007F24FB" w:rsidRDefault="007F24FB" w:rsidP="00C806C0">
            <w:pPr>
              <w:spacing w:line="259" w:lineRule="auto"/>
              <w:jc w:val="center"/>
            </w:pPr>
            <w:r>
              <w:rPr>
                <w:rFonts w:ascii="Arial" w:eastAsia="Arial" w:hAnsi="Arial" w:cs="Arial"/>
                <w:b/>
                <w:sz w:val="20"/>
              </w:rPr>
              <w:t>Signature</w:t>
            </w:r>
          </w:p>
        </w:tc>
      </w:tr>
      <w:tr w:rsidR="007F24FB" w14:paraId="0D2D5E8F" w14:textId="77777777" w:rsidTr="00C806C0">
        <w:trPr>
          <w:trHeight w:val="648"/>
        </w:trPr>
        <w:tc>
          <w:tcPr>
            <w:tcW w:w="679" w:type="dxa"/>
            <w:tcBorders>
              <w:top w:val="single" w:sz="6" w:space="0" w:color="000000"/>
              <w:left w:val="single" w:sz="6" w:space="0" w:color="000000"/>
              <w:bottom w:val="single" w:sz="6" w:space="0" w:color="000000"/>
              <w:right w:val="single" w:sz="6" w:space="0" w:color="000000"/>
            </w:tcBorders>
            <w:vAlign w:val="center"/>
          </w:tcPr>
          <w:p w14:paraId="0FB15D53" w14:textId="22D39721" w:rsidR="007F24FB" w:rsidRDefault="007F24FB" w:rsidP="00037F09">
            <w:pPr>
              <w:spacing w:line="259" w:lineRule="auto"/>
              <w:ind w:right="43"/>
              <w:jc w:val="center"/>
            </w:pPr>
            <w:r>
              <w:rPr>
                <w:rFonts w:ascii="Arial" w:eastAsia="Arial" w:hAnsi="Arial" w:cs="Arial"/>
                <w:sz w:val="20"/>
              </w:rPr>
              <w:t>1</w:t>
            </w:r>
          </w:p>
        </w:tc>
        <w:tc>
          <w:tcPr>
            <w:tcW w:w="2593" w:type="dxa"/>
            <w:tcBorders>
              <w:top w:val="single" w:sz="6" w:space="0" w:color="000000"/>
              <w:left w:val="single" w:sz="6" w:space="0" w:color="000000"/>
              <w:bottom w:val="single" w:sz="6" w:space="0" w:color="000000"/>
              <w:right w:val="single" w:sz="6" w:space="0" w:color="000000"/>
            </w:tcBorders>
            <w:vAlign w:val="center"/>
          </w:tcPr>
          <w:p w14:paraId="22560069" w14:textId="2A59A4CE" w:rsidR="007F24FB" w:rsidRDefault="007F24FB" w:rsidP="00037F09">
            <w:pPr>
              <w:spacing w:line="259" w:lineRule="auto"/>
              <w:ind w:right="45"/>
              <w:jc w:val="center"/>
            </w:pPr>
            <w:proofErr w:type="spellStart"/>
            <w:r>
              <w:rPr>
                <w:rFonts w:ascii="Arial" w:eastAsia="Arial" w:hAnsi="Arial" w:cs="Arial"/>
                <w:sz w:val="20"/>
              </w:rPr>
              <w:t>Sanidhya</w:t>
            </w:r>
            <w:proofErr w:type="spellEnd"/>
            <w:r>
              <w:rPr>
                <w:rFonts w:ascii="Arial" w:eastAsia="Arial" w:hAnsi="Arial" w:cs="Arial"/>
                <w:sz w:val="20"/>
              </w:rPr>
              <w:t xml:space="preserve"> Rathore</w:t>
            </w:r>
          </w:p>
        </w:tc>
        <w:tc>
          <w:tcPr>
            <w:tcW w:w="4353" w:type="dxa"/>
            <w:tcBorders>
              <w:top w:val="single" w:sz="6" w:space="0" w:color="000000"/>
              <w:left w:val="single" w:sz="6" w:space="0" w:color="000000"/>
              <w:bottom w:val="single" w:sz="6" w:space="0" w:color="000000"/>
              <w:right w:val="single" w:sz="6" w:space="0" w:color="000000"/>
            </w:tcBorders>
            <w:vAlign w:val="center"/>
          </w:tcPr>
          <w:p w14:paraId="585A8C04" w14:textId="4C14482E" w:rsidR="007F24FB" w:rsidRDefault="007F24FB" w:rsidP="00037F09">
            <w:pPr>
              <w:spacing w:line="259" w:lineRule="auto"/>
              <w:ind w:right="43"/>
              <w:jc w:val="center"/>
            </w:pPr>
            <w:r>
              <w:rPr>
                <w:rFonts w:ascii="Arial" w:eastAsia="Arial" w:hAnsi="Arial" w:cs="Arial"/>
                <w:sz w:val="20"/>
              </w:rPr>
              <w:t>Chairperson, Student's Senate</w:t>
            </w:r>
          </w:p>
        </w:tc>
        <w:tc>
          <w:tcPr>
            <w:tcW w:w="2126" w:type="dxa"/>
            <w:tcBorders>
              <w:top w:val="single" w:sz="6" w:space="0" w:color="000000"/>
              <w:left w:val="single" w:sz="6" w:space="0" w:color="000000"/>
              <w:bottom w:val="single" w:sz="6" w:space="0" w:color="000000"/>
              <w:right w:val="single" w:sz="6" w:space="0" w:color="000000"/>
            </w:tcBorders>
            <w:vAlign w:val="center"/>
          </w:tcPr>
          <w:p w14:paraId="1E1E5847" w14:textId="3816FFF5" w:rsidR="007F24FB" w:rsidRDefault="007F24FB" w:rsidP="00037F09">
            <w:pPr>
              <w:spacing w:line="259" w:lineRule="auto"/>
              <w:ind w:right="43"/>
              <w:jc w:val="center"/>
            </w:pPr>
            <w:r>
              <w:rPr>
                <w:rFonts w:ascii="Arial" w:eastAsia="Arial" w:hAnsi="Arial" w:cs="Arial"/>
                <w:sz w:val="20"/>
              </w:rPr>
              <w:t>P</w:t>
            </w:r>
            <w:r w:rsidR="004802ED">
              <w:t>resent</w:t>
            </w:r>
          </w:p>
        </w:tc>
      </w:tr>
      <w:tr w:rsidR="007F24FB" w14:paraId="0509F57F" w14:textId="77777777" w:rsidTr="00C806C0">
        <w:trPr>
          <w:trHeight w:val="691"/>
        </w:trPr>
        <w:tc>
          <w:tcPr>
            <w:tcW w:w="679" w:type="dxa"/>
            <w:tcBorders>
              <w:top w:val="single" w:sz="6" w:space="0" w:color="000000"/>
              <w:left w:val="single" w:sz="6" w:space="0" w:color="000000"/>
              <w:bottom w:val="single" w:sz="6" w:space="0" w:color="000000"/>
              <w:right w:val="single" w:sz="6" w:space="0" w:color="000000"/>
            </w:tcBorders>
            <w:vAlign w:val="center"/>
          </w:tcPr>
          <w:p w14:paraId="2091415C" w14:textId="4121E248" w:rsidR="007F24FB" w:rsidRDefault="007F24FB" w:rsidP="00037F09">
            <w:pPr>
              <w:spacing w:line="259" w:lineRule="auto"/>
              <w:ind w:right="43"/>
              <w:jc w:val="center"/>
            </w:pPr>
            <w:r>
              <w:rPr>
                <w:rFonts w:ascii="Arial" w:eastAsia="Arial" w:hAnsi="Arial" w:cs="Arial"/>
                <w:sz w:val="20"/>
              </w:rPr>
              <w:t>2</w:t>
            </w:r>
          </w:p>
        </w:tc>
        <w:tc>
          <w:tcPr>
            <w:tcW w:w="2593" w:type="dxa"/>
            <w:tcBorders>
              <w:top w:val="single" w:sz="6" w:space="0" w:color="000000"/>
              <w:left w:val="single" w:sz="6" w:space="0" w:color="000000"/>
              <w:bottom w:val="single" w:sz="6" w:space="0" w:color="000000"/>
              <w:right w:val="single" w:sz="6" w:space="0" w:color="000000"/>
            </w:tcBorders>
            <w:vAlign w:val="center"/>
          </w:tcPr>
          <w:p w14:paraId="7F851CBE" w14:textId="4BF2A844" w:rsidR="007F24FB" w:rsidRDefault="007F24FB" w:rsidP="00037F09">
            <w:pPr>
              <w:spacing w:line="259" w:lineRule="auto"/>
              <w:ind w:right="43"/>
              <w:jc w:val="center"/>
            </w:pPr>
            <w:r>
              <w:rPr>
                <w:rFonts w:ascii="Arial" w:eastAsia="Arial" w:hAnsi="Arial" w:cs="Arial"/>
                <w:sz w:val="20"/>
              </w:rPr>
              <w:t>Rohit Kejriwal</w:t>
            </w:r>
          </w:p>
        </w:tc>
        <w:tc>
          <w:tcPr>
            <w:tcW w:w="4353" w:type="dxa"/>
            <w:tcBorders>
              <w:top w:val="single" w:sz="6" w:space="0" w:color="000000"/>
              <w:left w:val="single" w:sz="6" w:space="0" w:color="000000"/>
              <w:bottom w:val="single" w:sz="6" w:space="0" w:color="000000"/>
              <w:right w:val="single" w:sz="6" w:space="0" w:color="000000"/>
            </w:tcBorders>
            <w:vAlign w:val="center"/>
          </w:tcPr>
          <w:p w14:paraId="30AC9950" w14:textId="372E16D0" w:rsidR="007F24FB" w:rsidRDefault="007F24FB" w:rsidP="00037F09">
            <w:pPr>
              <w:spacing w:line="259" w:lineRule="auto"/>
              <w:ind w:right="44"/>
              <w:jc w:val="center"/>
            </w:pPr>
            <w:r>
              <w:rPr>
                <w:rFonts w:ascii="Arial" w:eastAsia="Arial" w:hAnsi="Arial" w:cs="Arial"/>
                <w:sz w:val="20"/>
              </w:rPr>
              <w:t>President, Student's Gymkhana</w:t>
            </w:r>
          </w:p>
        </w:tc>
        <w:tc>
          <w:tcPr>
            <w:tcW w:w="2126" w:type="dxa"/>
            <w:tcBorders>
              <w:top w:val="single" w:sz="6" w:space="0" w:color="000000"/>
              <w:left w:val="single" w:sz="6" w:space="0" w:color="000000"/>
              <w:bottom w:val="single" w:sz="6" w:space="0" w:color="000000"/>
              <w:right w:val="single" w:sz="6" w:space="0" w:color="000000"/>
            </w:tcBorders>
            <w:vAlign w:val="center"/>
          </w:tcPr>
          <w:p w14:paraId="6DE854CC" w14:textId="66507682" w:rsidR="007F24FB" w:rsidRDefault="007F24FB" w:rsidP="00037F09">
            <w:pPr>
              <w:spacing w:line="259" w:lineRule="auto"/>
              <w:ind w:right="43"/>
              <w:jc w:val="center"/>
            </w:pPr>
            <w:r>
              <w:rPr>
                <w:rFonts w:ascii="Arial" w:eastAsia="Arial" w:hAnsi="Arial" w:cs="Arial"/>
                <w:sz w:val="20"/>
              </w:rPr>
              <w:t>P</w:t>
            </w:r>
            <w:r w:rsidR="004802ED">
              <w:t>resent</w:t>
            </w:r>
          </w:p>
        </w:tc>
      </w:tr>
      <w:tr w:rsidR="007F24FB" w14:paraId="6665B54F"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A1BC574" w14:textId="7E2E08CB" w:rsidR="007F24FB" w:rsidRDefault="007F24FB" w:rsidP="00037F09">
            <w:pPr>
              <w:spacing w:line="259" w:lineRule="auto"/>
              <w:ind w:right="43"/>
              <w:jc w:val="center"/>
            </w:pPr>
            <w:r>
              <w:rPr>
                <w:rFonts w:ascii="Arial" w:eastAsia="Arial" w:hAnsi="Arial" w:cs="Arial"/>
                <w:sz w:val="20"/>
              </w:rPr>
              <w:t>3</w:t>
            </w:r>
          </w:p>
        </w:tc>
        <w:tc>
          <w:tcPr>
            <w:tcW w:w="2593" w:type="dxa"/>
            <w:tcBorders>
              <w:top w:val="single" w:sz="6" w:space="0" w:color="000000"/>
              <w:left w:val="single" w:sz="6" w:space="0" w:color="000000"/>
              <w:bottom w:val="single" w:sz="6" w:space="0" w:color="000000"/>
              <w:right w:val="single" w:sz="6" w:space="0" w:color="000000"/>
            </w:tcBorders>
            <w:vAlign w:val="center"/>
          </w:tcPr>
          <w:p w14:paraId="4672D572" w14:textId="47144EC7" w:rsidR="007F24FB" w:rsidRDefault="007F24FB" w:rsidP="00037F09">
            <w:pPr>
              <w:spacing w:line="259" w:lineRule="auto"/>
              <w:ind w:left="122"/>
              <w:jc w:val="center"/>
            </w:pPr>
            <w:proofErr w:type="spellStart"/>
            <w:r>
              <w:rPr>
                <w:rFonts w:ascii="Arial" w:eastAsia="Arial" w:hAnsi="Arial" w:cs="Arial"/>
                <w:sz w:val="20"/>
              </w:rPr>
              <w:t>Som</w:t>
            </w:r>
            <w:proofErr w:type="spellEnd"/>
            <w:r>
              <w:rPr>
                <w:rFonts w:ascii="Arial" w:eastAsia="Arial" w:hAnsi="Arial" w:cs="Arial"/>
                <w:sz w:val="20"/>
              </w:rPr>
              <w:t xml:space="preserve"> Vishwas </w:t>
            </w:r>
            <w:proofErr w:type="spellStart"/>
            <w:r>
              <w:rPr>
                <w:rFonts w:ascii="Arial" w:eastAsia="Arial" w:hAnsi="Arial" w:cs="Arial"/>
                <w:sz w:val="20"/>
              </w:rPr>
              <w:t>Tambe</w:t>
            </w:r>
            <w:proofErr w:type="spellEnd"/>
          </w:p>
        </w:tc>
        <w:tc>
          <w:tcPr>
            <w:tcW w:w="4353" w:type="dxa"/>
            <w:tcBorders>
              <w:top w:val="single" w:sz="6" w:space="0" w:color="000000"/>
              <w:left w:val="single" w:sz="6" w:space="0" w:color="000000"/>
              <w:bottom w:val="single" w:sz="6" w:space="0" w:color="000000"/>
              <w:right w:val="single" w:sz="6" w:space="0" w:color="000000"/>
            </w:tcBorders>
          </w:tcPr>
          <w:p w14:paraId="3E735C3E" w14:textId="711F0C05" w:rsidR="007F24FB" w:rsidRDefault="007F24FB" w:rsidP="00037F09">
            <w:pPr>
              <w:spacing w:line="259" w:lineRule="auto"/>
              <w:jc w:val="center"/>
            </w:pPr>
            <w:r>
              <w:rPr>
                <w:rFonts w:ascii="Arial" w:eastAsia="Arial" w:hAnsi="Arial" w:cs="Arial"/>
                <w:sz w:val="20"/>
              </w:rPr>
              <w:t>General Secretary, Science and Technology</w:t>
            </w:r>
          </w:p>
        </w:tc>
        <w:tc>
          <w:tcPr>
            <w:tcW w:w="2126" w:type="dxa"/>
            <w:tcBorders>
              <w:top w:val="single" w:sz="6" w:space="0" w:color="000000"/>
              <w:left w:val="single" w:sz="6" w:space="0" w:color="000000"/>
              <w:bottom w:val="single" w:sz="6" w:space="0" w:color="000000"/>
              <w:right w:val="single" w:sz="6" w:space="0" w:color="000000"/>
            </w:tcBorders>
            <w:vAlign w:val="center"/>
          </w:tcPr>
          <w:p w14:paraId="121FBB6B" w14:textId="0425C7D2" w:rsidR="007F24FB" w:rsidRDefault="004802ED" w:rsidP="00037F09">
            <w:pPr>
              <w:spacing w:line="259" w:lineRule="auto"/>
              <w:ind w:right="43"/>
              <w:jc w:val="center"/>
            </w:pPr>
            <w:r>
              <w:rPr>
                <w:rFonts w:ascii="Arial" w:eastAsia="Arial" w:hAnsi="Arial" w:cs="Arial"/>
                <w:sz w:val="20"/>
              </w:rPr>
              <w:t>P</w:t>
            </w:r>
            <w:r>
              <w:t>resent</w:t>
            </w:r>
          </w:p>
        </w:tc>
      </w:tr>
      <w:tr w:rsidR="007F24FB" w14:paraId="29FDE87C"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6E995CD" w14:textId="4F1D12F4" w:rsidR="007F24FB" w:rsidRDefault="007F24FB" w:rsidP="00037F09">
            <w:pPr>
              <w:spacing w:line="259" w:lineRule="auto"/>
              <w:ind w:right="43"/>
              <w:jc w:val="center"/>
            </w:pPr>
            <w:r>
              <w:rPr>
                <w:rFonts w:ascii="Arial" w:eastAsia="Arial" w:hAnsi="Arial" w:cs="Arial"/>
                <w:sz w:val="20"/>
              </w:rPr>
              <w:t>4</w:t>
            </w:r>
          </w:p>
        </w:tc>
        <w:tc>
          <w:tcPr>
            <w:tcW w:w="2593" w:type="dxa"/>
            <w:tcBorders>
              <w:top w:val="single" w:sz="6" w:space="0" w:color="000000"/>
              <w:left w:val="single" w:sz="6" w:space="0" w:color="000000"/>
              <w:bottom w:val="single" w:sz="6" w:space="0" w:color="000000"/>
              <w:right w:val="single" w:sz="6" w:space="0" w:color="000000"/>
            </w:tcBorders>
          </w:tcPr>
          <w:p w14:paraId="2A24CE36" w14:textId="296CED4A" w:rsidR="007F24FB" w:rsidRDefault="007F24FB" w:rsidP="00037F09">
            <w:pPr>
              <w:spacing w:line="259" w:lineRule="auto"/>
              <w:jc w:val="center"/>
            </w:pPr>
            <w:r>
              <w:rPr>
                <w:rFonts w:ascii="Arial" w:eastAsia="Arial" w:hAnsi="Arial" w:cs="Arial"/>
                <w:sz w:val="20"/>
              </w:rPr>
              <w:t xml:space="preserve">Ghanshyam </w:t>
            </w:r>
            <w:proofErr w:type="spellStart"/>
            <w:r>
              <w:rPr>
                <w:rFonts w:ascii="Arial" w:eastAsia="Arial" w:hAnsi="Arial" w:cs="Arial"/>
                <w:sz w:val="20"/>
              </w:rPr>
              <w:t>Waindeshkar</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6107C74E" w14:textId="52D7F0C5" w:rsidR="007F24FB" w:rsidRDefault="007F24FB" w:rsidP="00037F09">
            <w:pPr>
              <w:spacing w:line="259" w:lineRule="auto"/>
              <w:ind w:right="46"/>
              <w:jc w:val="center"/>
            </w:pPr>
            <w:r>
              <w:rPr>
                <w:rFonts w:ascii="Arial" w:eastAsia="Arial" w:hAnsi="Arial" w:cs="Arial"/>
                <w:sz w:val="20"/>
              </w:rPr>
              <w:t>General Secretary, Media and Culture</w:t>
            </w:r>
          </w:p>
        </w:tc>
        <w:tc>
          <w:tcPr>
            <w:tcW w:w="2126" w:type="dxa"/>
            <w:tcBorders>
              <w:top w:val="single" w:sz="6" w:space="0" w:color="000000"/>
              <w:left w:val="single" w:sz="6" w:space="0" w:color="000000"/>
              <w:bottom w:val="single" w:sz="6" w:space="0" w:color="000000"/>
              <w:right w:val="single" w:sz="6" w:space="0" w:color="000000"/>
            </w:tcBorders>
            <w:vAlign w:val="center"/>
          </w:tcPr>
          <w:p w14:paraId="7FEFB4F4" w14:textId="38059050" w:rsidR="007F24FB" w:rsidRDefault="00122C05" w:rsidP="00037F09">
            <w:pPr>
              <w:spacing w:line="259" w:lineRule="auto"/>
              <w:ind w:right="43"/>
              <w:jc w:val="center"/>
            </w:pPr>
            <w:r>
              <w:rPr>
                <w:rFonts w:ascii="Arial" w:eastAsia="Arial" w:hAnsi="Arial" w:cs="Arial"/>
                <w:sz w:val="20"/>
              </w:rPr>
              <w:t>P</w:t>
            </w:r>
            <w:r>
              <w:t>resent</w:t>
            </w:r>
          </w:p>
        </w:tc>
      </w:tr>
      <w:tr w:rsidR="007F24FB" w14:paraId="3770170A"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0CCCA090" w14:textId="413C9AF2" w:rsidR="007F24FB" w:rsidRDefault="007F24FB" w:rsidP="00037F09">
            <w:pPr>
              <w:spacing w:line="259" w:lineRule="auto"/>
              <w:ind w:right="43"/>
              <w:jc w:val="center"/>
            </w:pPr>
            <w:r>
              <w:rPr>
                <w:rFonts w:ascii="Arial" w:eastAsia="Arial" w:hAnsi="Arial" w:cs="Arial"/>
                <w:sz w:val="20"/>
              </w:rPr>
              <w:t>5</w:t>
            </w:r>
          </w:p>
        </w:tc>
        <w:tc>
          <w:tcPr>
            <w:tcW w:w="2593" w:type="dxa"/>
            <w:tcBorders>
              <w:top w:val="single" w:sz="6" w:space="0" w:color="000000"/>
              <w:left w:val="single" w:sz="6" w:space="0" w:color="000000"/>
              <w:bottom w:val="single" w:sz="6" w:space="0" w:color="000000"/>
              <w:right w:val="single" w:sz="6" w:space="0" w:color="000000"/>
            </w:tcBorders>
            <w:vAlign w:val="center"/>
          </w:tcPr>
          <w:p w14:paraId="21385AAE" w14:textId="4D110689" w:rsidR="007F24FB" w:rsidRDefault="007F24FB" w:rsidP="00037F09">
            <w:pPr>
              <w:spacing w:line="259" w:lineRule="auto"/>
              <w:ind w:right="44"/>
              <w:jc w:val="center"/>
            </w:pPr>
            <w:proofErr w:type="spellStart"/>
            <w:r>
              <w:rPr>
                <w:rFonts w:ascii="Arial" w:eastAsia="Arial" w:hAnsi="Arial" w:cs="Arial"/>
                <w:sz w:val="20"/>
              </w:rPr>
              <w:t>Animesh</w:t>
            </w:r>
            <w:proofErr w:type="spellEnd"/>
            <w:r>
              <w:rPr>
                <w:rFonts w:ascii="Arial" w:eastAsia="Arial" w:hAnsi="Arial" w:cs="Arial"/>
                <w:sz w:val="20"/>
              </w:rPr>
              <w:t xml:space="preserve"> Singh</w:t>
            </w:r>
          </w:p>
        </w:tc>
        <w:tc>
          <w:tcPr>
            <w:tcW w:w="4353" w:type="dxa"/>
            <w:tcBorders>
              <w:top w:val="single" w:sz="6" w:space="0" w:color="000000"/>
              <w:left w:val="single" w:sz="6" w:space="0" w:color="000000"/>
              <w:bottom w:val="single" w:sz="6" w:space="0" w:color="000000"/>
              <w:right w:val="single" w:sz="6" w:space="0" w:color="000000"/>
            </w:tcBorders>
            <w:vAlign w:val="center"/>
          </w:tcPr>
          <w:p w14:paraId="09FB78B1" w14:textId="2134A0B2" w:rsidR="007F24FB" w:rsidRDefault="007F24FB" w:rsidP="00037F09">
            <w:pPr>
              <w:spacing w:line="259" w:lineRule="auto"/>
              <w:ind w:right="45"/>
              <w:jc w:val="center"/>
            </w:pPr>
            <w:r>
              <w:rPr>
                <w:rFonts w:ascii="Arial" w:eastAsia="Arial" w:hAnsi="Arial" w:cs="Arial"/>
                <w:sz w:val="20"/>
              </w:rPr>
              <w:t>General Secretary, Games and Sports</w:t>
            </w:r>
          </w:p>
        </w:tc>
        <w:tc>
          <w:tcPr>
            <w:tcW w:w="2126" w:type="dxa"/>
            <w:tcBorders>
              <w:top w:val="single" w:sz="6" w:space="0" w:color="000000"/>
              <w:left w:val="single" w:sz="6" w:space="0" w:color="000000"/>
              <w:bottom w:val="single" w:sz="6" w:space="0" w:color="000000"/>
              <w:right w:val="single" w:sz="6" w:space="0" w:color="000000"/>
            </w:tcBorders>
            <w:vAlign w:val="center"/>
          </w:tcPr>
          <w:p w14:paraId="4FB03F10" w14:textId="655712FD" w:rsidR="007F24FB" w:rsidRDefault="00122C05" w:rsidP="00037F09">
            <w:pPr>
              <w:spacing w:line="259" w:lineRule="auto"/>
              <w:ind w:right="43"/>
              <w:jc w:val="center"/>
            </w:pPr>
            <w:r>
              <w:rPr>
                <w:rFonts w:ascii="Arial" w:eastAsia="Arial" w:hAnsi="Arial" w:cs="Arial"/>
                <w:sz w:val="20"/>
              </w:rPr>
              <w:t>P</w:t>
            </w:r>
            <w:r>
              <w:t>resent</w:t>
            </w:r>
          </w:p>
        </w:tc>
      </w:tr>
      <w:tr w:rsidR="007F24FB" w14:paraId="1269951F" w14:textId="77777777" w:rsidTr="00C806C0">
        <w:trPr>
          <w:trHeight w:val="600"/>
        </w:trPr>
        <w:tc>
          <w:tcPr>
            <w:tcW w:w="679" w:type="dxa"/>
            <w:tcBorders>
              <w:top w:val="single" w:sz="6" w:space="0" w:color="000000"/>
              <w:left w:val="single" w:sz="6" w:space="0" w:color="000000"/>
              <w:bottom w:val="single" w:sz="6" w:space="0" w:color="000000"/>
              <w:right w:val="single" w:sz="6" w:space="0" w:color="000000"/>
            </w:tcBorders>
            <w:vAlign w:val="center"/>
          </w:tcPr>
          <w:p w14:paraId="6230A662" w14:textId="7B0587DB" w:rsidR="007F24FB" w:rsidRDefault="007F24FB" w:rsidP="00037F09">
            <w:pPr>
              <w:spacing w:line="259" w:lineRule="auto"/>
              <w:ind w:right="43"/>
              <w:jc w:val="center"/>
            </w:pPr>
            <w:r>
              <w:rPr>
                <w:rFonts w:ascii="Arial" w:eastAsia="Arial" w:hAnsi="Arial" w:cs="Arial"/>
                <w:sz w:val="20"/>
              </w:rPr>
              <w:t>6</w:t>
            </w:r>
          </w:p>
        </w:tc>
        <w:tc>
          <w:tcPr>
            <w:tcW w:w="2593" w:type="dxa"/>
            <w:tcBorders>
              <w:top w:val="single" w:sz="6" w:space="0" w:color="000000"/>
              <w:left w:val="single" w:sz="6" w:space="0" w:color="000000"/>
              <w:bottom w:val="single" w:sz="6" w:space="0" w:color="000000"/>
              <w:right w:val="single" w:sz="6" w:space="0" w:color="000000"/>
            </w:tcBorders>
            <w:vAlign w:val="center"/>
          </w:tcPr>
          <w:p w14:paraId="7F6BEFF0" w14:textId="1E39C96F" w:rsidR="007F24FB" w:rsidRDefault="007F24FB" w:rsidP="00037F09">
            <w:pPr>
              <w:spacing w:line="259" w:lineRule="auto"/>
              <w:ind w:right="44"/>
              <w:jc w:val="center"/>
            </w:pPr>
            <w:proofErr w:type="spellStart"/>
            <w:r>
              <w:rPr>
                <w:rFonts w:ascii="Arial" w:eastAsia="Arial" w:hAnsi="Arial" w:cs="Arial"/>
                <w:sz w:val="20"/>
              </w:rPr>
              <w:t>Manit</w:t>
            </w:r>
            <w:proofErr w:type="spellEnd"/>
            <w:r>
              <w:rPr>
                <w:rFonts w:ascii="Arial" w:eastAsia="Arial" w:hAnsi="Arial" w:cs="Arial"/>
                <w:sz w:val="20"/>
              </w:rPr>
              <w:t xml:space="preserve"> Ajmera</w:t>
            </w:r>
          </w:p>
        </w:tc>
        <w:tc>
          <w:tcPr>
            <w:tcW w:w="4353" w:type="dxa"/>
            <w:tcBorders>
              <w:top w:val="single" w:sz="6" w:space="0" w:color="000000"/>
              <w:left w:val="single" w:sz="6" w:space="0" w:color="000000"/>
              <w:bottom w:val="single" w:sz="6" w:space="0" w:color="000000"/>
              <w:right w:val="single" w:sz="6" w:space="0" w:color="000000"/>
            </w:tcBorders>
          </w:tcPr>
          <w:p w14:paraId="6AE0D16E" w14:textId="29F157F4" w:rsidR="007F24FB" w:rsidRDefault="007F24FB" w:rsidP="00037F09">
            <w:pPr>
              <w:spacing w:line="259" w:lineRule="auto"/>
              <w:ind w:left="98"/>
              <w:jc w:val="center"/>
            </w:pPr>
            <w:r>
              <w:rPr>
                <w:rFonts w:ascii="Arial" w:eastAsia="Arial" w:hAnsi="Arial" w:cs="Arial"/>
                <w:sz w:val="20"/>
              </w:rPr>
              <w:t>General Secretary (UG), Academics and</w:t>
            </w:r>
          </w:p>
          <w:p w14:paraId="4DCF63EB" w14:textId="2AC8010F" w:rsidR="007F24FB" w:rsidRDefault="007F24FB" w:rsidP="00037F09">
            <w:pPr>
              <w:spacing w:line="259" w:lineRule="auto"/>
              <w:ind w:right="42"/>
              <w:jc w:val="center"/>
            </w:pPr>
            <w:r>
              <w:rPr>
                <w:rFonts w:ascii="Arial" w:eastAsia="Arial" w:hAnsi="Arial" w:cs="Arial"/>
                <w:sz w:val="20"/>
              </w:rPr>
              <w:t>Career</w:t>
            </w:r>
          </w:p>
        </w:tc>
        <w:tc>
          <w:tcPr>
            <w:tcW w:w="2126" w:type="dxa"/>
            <w:tcBorders>
              <w:top w:val="single" w:sz="6" w:space="0" w:color="000000"/>
              <w:left w:val="single" w:sz="6" w:space="0" w:color="000000"/>
              <w:bottom w:val="single" w:sz="6" w:space="0" w:color="000000"/>
              <w:right w:val="single" w:sz="6" w:space="0" w:color="000000"/>
            </w:tcBorders>
            <w:vAlign w:val="center"/>
          </w:tcPr>
          <w:p w14:paraId="2F6A0C60" w14:textId="7D33FA54" w:rsidR="007F24FB" w:rsidRDefault="00122C05" w:rsidP="00037F09">
            <w:pPr>
              <w:spacing w:line="259" w:lineRule="auto"/>
              <w:ind w:right="43"/>
              <w:jc w:val="center"/>
            </w:pPr>
            <w:r>
              <w:rPr>
                <w:rFonts w:ascii="Arial" w:eastAsia="Arial" w:hAnsi="Arial" w:cs="Arial"/>
                <w:sz w:val="20"/>
              </w:rPr>
              <w:t>P</w:t>
            </w:r>
            <w:r>
              <w:t>resent</w:t>
            </w:r>
          </w:p>
        </w:tc>
      </w:tr>
      <w:tr w:rsidR="007F24FB" w14:paraId="5EB2EAE8" w14:textId="77777777" w:rsidTr="00C806C0">
        <w:trPr>
          <w:trHeight w:val="629"/>
        </w:trPr>
        <w:tc>
          <w:tcPr>
            <w:tcW w:w="679" w:type="dxa"/>
            <w:tcBorders>
              <w:top w:val="single" w:sz="6" w:space="0" w:color="000000"/>
              <w:left w:val="single" w:sz="6" w:space="0" w:color="000000"/>
              <w:bottom w:val="single" w:sz="6" w:space="0" w:color="000000"/>
              <w:right w:val="single" w:sz="6" w:space="0" w:color="000000"/>
            </w:tcBorders>
            <w:vAlign w:val="center"/>
          </w:tcPr>
          <w:p w14:paraId="778A7C5B" w14:textId="55DD78FC" w:rsidR="007F24FB" w:rsidRDefault="007F24FB" w:rsidP="00037F09">
            <w:pPr>
              <w:spacing w:line="259" w:lineRule="auto"/>
              <w:ind w:right="43"/>
              <w:jc w:val="center"/>
            </w:pPr>
            <w:r>
              <w:t>7</w:t>
            </w:r>
          </w:p>
        </w:tc>
        <w:tc>
          <w:tcPr>
            <w:tcW w:w="2593" w:type="dxa"/>
            <w:tcBorders>
              <w:top w:val="single" w:sz="6" w:space="0" w:color="000000"/>
              <w:left w:val="single" w:sz="6" w:space="0" w:color="000000"/>
              <w:bottom w:val="single" w:sz="6" w:space="0" w:color="000000"/>
              <w:right w:val="single" w:sz="6" w:space="0" w:color="000000"/>
            </w:tcBorders>
            <w:vAlign w:val="center"/>
          </w:tcPr>
          <w:p w14:paraId="16D1B4CF" w14:textId="2C7741E7" w:rsidR="007F24FB" w:rsidRDefault="007F24FB" w:rsidP="00037F09">
            <w:pPr>
              <w:spacing w:line="259" w:lineRule="auto"/>
              <w:ind w:right="44"/>
              <w:jc w:val="center"/>
            </w:pPr>
            <w:proofErr w:type="spellStart"/>
            <w:r>
              <w:rPr>
                <w:rFonts w:ascii="Arial" w:eastAsia="Arial" w:hAnsi="Arial" w:cs="Arial"/>
                <w:sz w:val="20"/>
              </w:rPr>
              <w:t>Abhiraj</w:t>
            </w:r>
            <w:proofErr w:type="spellEnd"/>
            <w:r>
              <w:rPr>
                <w:rFonts w:ascii="Arial" w:eastAsia="Arial" w:hAnsi="Arial" w:cs="Arial"/>
                <w:sz w:val="20"/>
              </w:rPr>
              <w:t xml:space="preserve"> </w:t>
            </w:r>
            <w:proofErr w:type="spellStart"/>
            <w:r>
              <w:rPr>
                <w:rFonts w:ascii="Arial" w:eastAsia="Arial" w:hAnsi="Arial" w:cs="Arial"/>
                <w:sz w:val="20"/>
              </w:rPr>
              <w:t>Akhouri</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06122585" w14:textId="7627F309"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13C098CF" w14:textId="75A3A258" w:rsidR="007F24FB" w:rsidRDefault="00122C05" w:rsidP="00037F09">
            <w:pPr>
              <w:spacing w:line="259" w:lineRule="auto"/>
              <w:ind w:right="43"/>
              <w:jc w:val="center"/>
            </w:pPr>
            <w:r>
              <w:rPr>
                <w:rFonts w:ascii="Arial" w:eastAsia="Arial" w:hAnsi="Arial" w:cs="Arial"/>
                <w:sz w:val="20"/>
              </w:rPr>
              <w:t>P</w:t>
            </w:r>
            <w:r>
              <w:t>resent</w:t>
            </w:r>
          </w:p>
        </w:tc>
      </w:tr>
      <w:tr w:rsidR="007F24FB" w14:paraId="62FEBD2C"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3FD0A4AE" w14:textId="5EA9EF97" w:rsidR="007F24FB" w:rsidRDefault="007F24FB" w:rsidP="00037F09">
            <w:pPr>
              <w:spacing w:line="259" w:lineRule="auto"/>
              <w:ind w:right="43"/>
              <w:jc w:val="center"/>
            </w:pPr>
            <w:r>
              <w:t>8</w:t>
            </w:r>
          </w:p>
        </w:tc>
        <w:tc>
          <w:tcPr>
            <w:tcW w:w="2593" w:type="dxa"/>
            <w:tcBorders>
              <w:top w:val="single" w:sz="6" w:space="0" w:color="000000"/>
              <w:left w:val="single" w:sz="6" w:space="0" w:color="000000"/>
              <w:bottom w:val="single" w:sz="6" w:space="0" w:color="000000"/>
              <w:right w:val="single" w:sz="6" w:space="0" w:color="000000"/>
            </w:tcBorders>
            <w:vAlign w:val="center"/>
          </w:tcPr>
          <w:p w14:paraId="424A8A91" w14:textId="2197F066" w:rsidR="007F24FB" w:rsidRDefault="007F24FB" w:rsidP="00037F09">
            <w:pPr>
              <w:spacing w:line="259" w:lineRule="auto"/>
              <w:ind w:right="41"/>
              <w:jc w:val="center"/>
            </w:pPr>
            <w:r>
              <w:rPr>
                <w:rFonts w:ascii="Arial" w:eastAsia="Arial" w:hAnsi="Arial" w:cs="Arial"/>
                <w:sz w:val="20"/>
              </w:rPr>
              <w:t>Nitin Garhwal</w:t>
            </w:r>
          </w:p>
        </w:tc>
        <w:tc>
          <w:tcPr>
            <w:tcW w:w="4353" w:type="dxa"/>
            <w:tcBorders>
              <w:top w:val="single" w:sz="6" w:space="0" w:color="000000"/>
              <w:left w:val="single" w:sz="6" w:space="0" w:color="000000"/>
              <w:bottom w:val="single" w:sz="6" w:space="0" w:color="000000"/>
              <w:right w:val="single" w:sz="6" w:space="0" w:color="000000"/>
            </w:tcBorders>
            <w:vAlign w:val="center"/>
          </w:tcPr>
          <w:p w14:paraId="40B2B0F8" w14:textId="5CEE3838"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7306B29A" w14:textId="39EF9AE7" w:rsidR="007F24FB" w:rsidRDefault="00122C05" w:rsidP="00037F09">
            <w:pPr>
              <w:spacing w:line="259" w:lineRule="auto"/>
              <w:ind w:right="43"/>
              <w:jc w:val="center"/>
            </w:pPr>
            <w:r>
              <w:rPr>
                <w:rFonts w:ascii="Arial" w:eastAsia="Arial" w:hAnsi="Arial" w:cs="Arial"/>
                <w:sz w:val="20"/>
              </w:rPr>
              <w:t>P</w:t>
            </w:r>
            <w:r>
              <w:t>resent</w:t>
            </w:r>
          </w:p>
        </w:tc>
      </w:tr>
      <w:tr w:rsidR="007F24FB" w14:paraId="33AF3DC3" w14:textId="77777777" w:rsidTr="00C806C0">
        <w:trPr>
          <w:trHeight w:val="600"/>
        </w:trPr>
        <w:tc>
          <w:tcPr>
            <w:tcW w:w="679" w:type="dxa"/>
            <w:tcBorders>
              <w:top w:val="single" w:sz="6" w:space="0" w:color="000000"/>
              <w:left w:val="single" w:sz="6" w:space="0" w:color="000000"/>
              <w:bottom w:val="single" w:sz="6" w:space="0" w:color="000000"/>
              <w:right w:val="single" w:sz="6" w:space="0" w:color="000000"/>
            </w:tcBorders>
            <w:vAlign w:val="center"/>
          </w:tcPr>
          <w:p w14:paraId="61AC2B4E" w14:textId="503739E3" w:rsidR="007F24FB" w:rsidRDefault="007F24FB" w:rsidP="00037F09">
            <w:pPr>
              <w:spacing w:line="259" w:lineRule="auto"/>
              <w:jc w:val="center"/>
            </w:pPr>
            <w:r>
              <w:t>9</w:t>
            </w:r>
          </w:p>
        </w:tc>
        <w:tc>
          <w:tcPr>
            <w:tcW w:w="2593" w:type="dxa"/>
            <w:tcBorders>
              <w:top w:val="single" w:sz="6" w:space="0" w:color="000000"/>
              <w:left w:val="single" w:sz="6" w:space="0" w:color="000000"/>
              <w:bottom w:val="single" w:sz="6" w:space="0" w:color="000000"/>
              <w:right w:val="single" w:sz="6" w:space="0" w:color="000000"/>
            </w:tcBorders>
            <w:vAlign w:val="center"/>
          </w:tcPr>
          <w:p w14:paraId="250645E0" w14:textId="71B49F4A" w:rsidR="007F24FB" w:rsidRDefault="007F24FB" w:rsidP="00037F09">
            <w:pPr>
              <w:spacing w:line="259" w:lineRule="auto"/>
              <w:ind w:right="44"/>
              <w:jc w:val="center"/>
            </w:pPr>
            <w:r>
              <w:rPr>
                <w:rFonts w:ascii="Arial" w:eastAsia="Arial" w:hAnsi="Arial" w:cs="Arial"/>
                <w:sz w:val="20"/>
              </w:rPr>
              <w:t>Prachi Choudhary</w:t>
            </w:r>
          </w:p>
        </w:tc>
        <w:tc>
          <w:tcPr>
            <w:tcW w:w="4353" w:type="dxa"/>
            <w:tcBorders>
              <w:top w:val="single" w:sz="6" w:space="0" w:color="000000"/>
              <w:left w:val="single" w:sz="6" w:space="0" w:color="000000"/>
              <w:bottom w:val="single" w:sz="6" w:space="0" w:color="000000"/>
              <w:right w:val="single" w:sz="6" w:space="0" w:color="000000"/>
            </w:tcBorders>
            <w:vAlign w:val="center"/>
          </w:tcPr>
          <w:p w14:paraId="7CB3637C" w14:textId="394FD451"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5ABA2F23" w14:textId="4690F9C6" w:rsidR="007F24FB" w:rsidRDefault="00122C05" w:rsidP="00037F09">
            <w:pPr>
              <w:spacing w:line="259" w:lineRule="auto"/>
              <w:ind w:right="43"/>
              <w:jc w:val="center"/>
            </w:pPr>
            <w:r>
              <w:rPr>
                <w:rFonts w:ascii="Arial" w:eastAsia="Arial" w:hAnsi="Arial" w:cs="Arial"/>
                <w:sz w:val="20"/>
              </w:rPr>
              <w:t>P</w:t>
            </w:r>
            <w:r>
              <w:t>resent</w:t>
            </w:r>
          </w:p>
        </w:tc>
      </w:tr>
      <w:tr w:rsidR="007F24FB" w14:paraId="28CA0EA6"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4E138D4" w14:textId="42CAEC4F" w:rsidR="007F24FB" w:rsidRDefault="007F24FB" w:rsidP="00037F09">
            <w:pPr>
              <w:spacing w:line="259" w:lineRule="auto"/>
              <w:ind w:right="43"/>
              <w:jc w:val="center"/>
            </w:pPr>
            <w:r>
              <w:rPr>
                <w:rFonts w:ascii="Arial" w:eastAsia="Arial" w:hAnsi="Arial" w:cs="Arial"/>
                <w:sz w:val="20"/>
              </w:rPr>
              <w:t>10</w:t>
            </w:r>
          </w:p>
        </w:tc>
        <w:tc>
          <w:tcPr>
            <w:tcW w:w="2593" w:type="dxa"/>
            <w:tcBorders>
              <w:top w:val="single" w:sz="6" w:space="0" w:color="000000"/>
              <w:left w:val="single" w:sz="6" w:space="0" w:color="000000"/>
              <w:bottom w:val="single" w:sz="6" w:space="0" w:color="000000"/>
              <w:right w:val="single" w:sz="6" w:space="0" w:color="000000"/>
            </w:tcBorders>
            <w:vAlign w:val="center"/>
          </w:tcPr>
          <w:p w14:paraId="2F4E18CC" w14:textId="7DD86232" w:rsidR="007F24FB" w:rsidRDefault="007F24FB" w:rsidP="00037F09">
            <w:pPr>
              <w:spacing w:line="259" w:lineRule="auto"/>
              <w:ind w:right="44"/>
              <w:jc w:val="center"/>
            </w:pPr>
            <w:proofErr w:type="spellStart"/>
            <w:r>
              <w:rPr>
                <w:rFonts w:ascii="Arial" w:eastAsia="Arial" w:hAnsi="Arial" w:cs="Arial"/>
                <w:sz w:val="20"/>
              </w:rPr>
              <w:t>Ritam</w:t>
            </w:r>
            <w:proofErr w:type="spellEnd"/>
            <w:r>
              <w:rPr>
                <w:rFonts w:ascii="Arial" w:eastAsia="Arial" w:hAnsi="Arial" w:cs="Arial"/>
                <w:sz w:val="20"/>
              </w:rPr>
              <w:t xml:space="preserve"> Acharya</w:t>
            </w:r>
          </w:p>
        </w:tc>
        <w:tc>
          <w:tcPr>
            <w:tcW w:w="4353" w:type="dxa"/>
            <w:tcBorders>
              <w:top w:val="single" w:sz="6" w:space="0" w:color="000000"/>
              <w:left w:val="single" w:sz="6" w:space="0" w:color="000000"/>
              <w:bottom w:val="single" w:sz="6" w:space="0" w:color="000000"/>
              <w:right w:val="single" w:sz="6" w:space="0" w:color="000000"/>
            </w:tcBorders>
            <w:vAlign w:val="center"/>
          </w:tcPr>
          <w:p w14:paraId="621A26A5" w14:textId="713C0DA6"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3C1911BB" w14:textId="3274914C" w:rsidR="007F24FB" w:rsidRDefault="00122C05" w:rsidP="00037F09">
            <w:pPr>
              <w:spacing w:line="259" w:lineRule="auto"/>
              <w:ind w:right="43"/>
              <w:jc w:val="center"/>
            </w:pPr>
            <w:r>
              <w:rPr>
                <w:rFonts w:ascii="Arial" w:eastAsia="Arial" w:hAnsi="Arial" w:cs="Arial"/>
                <w:sz w:val="20"/>
              </w:rPr>
              <w:t>P</w:t>
            </w:r>
            <w:r>
              <w:t>resent</w:t>
            </w:r>
          </w:p>
        </w:tc>
      </w:tr>
      <w:tr w:rsidR="007F24FB" w14:paraId="41D3EB71"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AA0B65E" w14:textId="27E49251" w:rsidR="007F24FB" w:rsidRDefault="007F24FB" w:rsidP="00037F09">
            <w:pPr>
              <w:spacing w:line="259" w:lineRule="auto"/>
              <w:ind w:right="43"/>
              <w:jc w:val="center"/>
            </w:pPr>
            <w:r>
              <w:rPr>
                <w:rFonts w:ascii="Arial" w:eastAsia="Arial" w:hAnsi="Arial" w:cs="Arial"/>
                <w:sz w:val="20"/>
              </w:rPr>
              <w:t>11</w:t>
            </w:r>
          </w:p>
        </w:tc>
        <w:tc>
          <w:tcPr>
            <w:tcW w:w="2593" w:type="dxa"/>
            <w:tcBorders>
              <w:top w:val="single" w:sz="6" w:space="0" w:color="000000"/>
              <w:left w:val="single" w:sz="6" w:space="0" w:color="000000"/>
              <w:bottom w:val="single" w:sz="6" w:space="0" w:color="000000"/>
              <w:right w:val="single" w:sz="6" w:space="0" w:color="000000"/>
            </w:tcBorders>
            <w:vAlign w:val="center"/>
          </w:tcPr>
          <w:p w14:paraId="3281199A" w14:textId="06CDEE64" w:rsidR="007F24FB" w:rsidRDefault="007F24FB" w:rsidP="00037F09">
            <w:pPr>
              <w:spacing w:line="259" w:lineRule="auto"/>
              <w:ind w:right="44"/>
              <w:jc w:val="center"/>
            </w:pPr>
            <w:r>
              <w:rPr>
                <w:rFonts w:ascii="Arial" w:eastAsia="Arial" w:hAnsi="Arial" w:cs="Arial"/>
                <w:sz w:val="20"/>
              </w:rPr>
              <w:t xml:space="preserve">Sahil </w:t>
            </w:r>
            <w:proofErr w:type="spellStart"/>
            <w:r>
              <w:rPr>
                <w:rFonts w:ascii="Arial" w:eastAsia="Arial" w:hAnsi="Arial" w:cs="Arial"/>
                <w:sz w:val="20"/>
              </w:rPr>
              <w:t>Panjwani</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1DC0008A" w14:textId="253F3850"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085BB8F9" w14:textId="05602191" w:rsidR="007F24FB" w:rsidRDefault="00122C05" w:rsidP="00037F09">
            <w:pPr>
              <w:spacing w:line="259" w:lineRule="auto"/>
              <w:ind w:right="43"/>
              <w:jc w:val="center"/>
            </w:pPr>
            <w:r>
              <w:rPr>
                <w:rFonts w:ascii="Arial" w:eastAsia="Arial" w:hAnsi="Arial" w:cs="Arial"/>
                <w:sz w:val="20"/>
              </w:rPr>
              <w:t>P</w:t>
            </w:r>
            <w:r>
              <w:t>resent</w:t>
            </w:r>
          </w:p>
        </w:tc>
      </w:tr>
      <w:tr w:rsidR="007F24FB" w14:paraId="7928128E" w14:textId="77777777" w:rsidTr="00C806C0">
        <w:trPr>
          <w:trHeight w:val="647"/>
        </w:trPr>
        <w:tc>
          <w:tcPr>
            <w:tcW w:w="679" w:type="dxa"/>
            <w:tcBorders>
              <w:top w:val="single" w:sz="6" w:space="0" w:color="000000"/>
              <w:left w:val="single" w:sz="6" w:space="0" w:color="000000"/>
              <w:bottom w:val="single" w:sz="6" w:space="0" w:color="000000"/>
              <w:right w:val="single" w:sz="6" w:space="0" w:color="000000"/>
            </w:tcBorders>
            <w:vAlign w:val="center"/>
          </w:tcPr>
          <w:p w14:paraId="79FC36B9" w14:textId="523140FE" w:rsidR="007F24FB" w:rsidRDefault="007F24FB" w:rsidP="00037F09">
            <w:pPr>
              <w:spacing w:line="259" w:lineRule="auto"/>
              <w:ind w:right="43"/>
              <w:jc w:val="center"/>
            </w:pPr>
            <w:r>
              <w:rPr>
                <w:rFonts w:ascii="Arial" w:eastAsia="Arial" w:hAnsi="Arial" w:cs="Arial"/>
                <w:sz w:val="20"/>
              </w:rPr>
              <w:t>12</w:t>
            </w:r>
          </w:p>
        </w:tc>
        <w:tc>
          <w:tcPr>
            <w:tcW w:w="2593" w:type="dxa"/>
            <w:tcBorders>
              <w:top w:val="single" w:sz="6" w:space="0" w:color="000000"/>
              <w:left w:val="single" w:sz="6" w:space="0" w:color="000000"/>
              <w:bottom w:val="single" w:sz="6" w:space="0" w:color="000000"/>
              <w:right w:val="single" w:sz="6" w:space="0" w:color="000000"/>
            </w:tcBorders>
            <w:vAlign w:val="center"/>
          </w:tcPr>
          <w:p w14:paraId="5BCC4DE4" w14:textId="53F47C9C" w:rsidR="007F24FB" w:rsidRDefault="007F24FB" w:rsidP="00037F09">
            <w:pPr>
              <w:spacing w:line="259" w:lineRule="auto"/>
              <w:ind w:left="60"/>
              <w:jc w:val="center"/>
            </w:pPr>
            <w:proofErr w:type="spellStart"/>
            <w:r>
              <w:rPr>
                <w:rFonts w:ascii="Arial" w:eastAsia="Arial" w:hAnsi="Arial" w:cs="Arial"/>
                <w:sz w:val="20"/>
              </w:rPr>
              <w:t>Sharvani</w:t>
            </w:r>
            <w:proofErr w:type="spellEnd"/>
            <w:r>
              <w:rPr>
                <w:rFonts w:ascii="Arial" w:eastAsia="Arial" w:hAnsi="Arial" w:cs="Arial"/>
                <w:sz w:val="20"/>
              </w:rPr>
              <w:t xml:space="preserve"> Uday Jadhav</w:t>
            </w:r>
          </w:p>
        </w:tc>
        <w:tc>
          <w:tcPr>
            <w:tcW w:w="4353" w:type="dxa"/>
            <w:tcBorders>
              <w:top w:val="single" w:sz="6" w:space="0" w:color="000000"/>
              <w:left w:val="single" w:sz="6" w:space="0" w:color="000000"/>
              <w:bottom w:val="single" w:sz="6" w:space="0" w:color="000000"/>
              <w:right w:val="single" w:sz="6" w:space="0" w:color="000000"/>
            </w:tcBorders>
            <w:vAlign w:val="center"/>
          </w:tcPr>
          <w:p w14:paraId="47D5193E" w14:textId="655D4AB4"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1A242EE7" w14:textId="1343CA9C" w:rsidR="007F24FB" w:rsidRDefault="00122C05" w:rsidP="00037F09">
            <w:pPr>
              <w:tabs>
                <w:tab w:val="center" w:pos="439"/>
                <w:tab w:val="right" w:pos="963"/>
              </w:tabs>
              <w:spacing w:line="259" w:lineRule="auto"/>
              <w:jc w:val="center"/>
            </w:pPr>
            <w:r>
              <w:rPr>
                <w:rFonts w:ascii="Arial" w:eastAsia="Arial" w:hAnsi="Arial" w:cs="Arial"/>
                <w:sz w:val="20"/>
              </w:rPr>
              <w:t>P</w:t>
            </w:r>
            <w:r>
              <w:t>resent</w:t>
            </w:r>
          </w:p>
        </w:tc>
      </w:tr>
      <w:tr w:rsidR="007F24FB" w14:paraId="03EB7F7F"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115CCC19" w14:textId="2AC07F84" w:rsidR="007F24FB" w:rsidRDefault="007F24FB" w:rsidP="00037F09">
            <w:pPr>
              <w:spacing w:line="259" w:lineRule="auto"/>
              <w:ind w:right="43"/>
              <w:jc w:val="center"/>
            </w:pPr>
            <w:r>
              <w:rPr>
                <w:rFonts w:ascii="Arial" w:eastAsia="Arial" w:hAnsi="Arial" w:cs="Arial"/>
                <w:sz w:val="20"/>
              </w:rPr>
              <w:t>13</w:t>
            </w:r>
          </w:p>
        </w:tc>
        <w:tc>
          <w:tcPr>
            <w:tcW w:w="2593" w:type="dxa"/>
            <w:tcBorders>
              <w:top w:val="single" w:sz="6" w:space="0" w:color="000000"/>
              <w:left w:val="single" w:sz="6" w:space="0" w:color="000000"/>
              <w:bottom w:val="single" w:sz="6" w:space="0" w:color="000000"/>
              <w:right w:val="single" w:sz="6" w:space="0" w:color="000000"/>
            </w:tcBorders>
            <w:vAlign w:val="center"/>
          </w:tcPr>
          <w:p w14:paraId="300E8DF6" w14:textId="35E8B150" w:rsidR="007F24FB" w:rsidRDefault="007F24FB" w:rsidP="00037F09">
            <w:pPr>
              <w:spacing w:line="259" w:lineRule="auto"/>
              <w:ind w:right="43"/>
              <w:jc w:val="center"/>
            </w:pPr>
            <w:proofErr w:type="spellStart"/>
            <w:r>
              <w:rPr>
                <w:rFonts w:ascii="Arial" w:eastAsia="Arial" w:hAnsi="Arial" w:cs="Arial"/>
                <w:sz w:val="20"/>
              </w:rPr>
              <w:t>Srijan</w:t>
            </w:r>
            <w:proofErr w:type="spellEnd"/>
            <w:r>
              <w:rPr>
                <w:rFonts w:ascii="Arial" w:eastAsia="Arial" w:hAnsi="Arial" w:cs="Arial"/>
                <w:sz w:val="20"/>
              </w:rPr>
              <w:t xml:space="preserve"> Kumar</w:t>
            </w:r>
          </w:p>
        </w:tc>
        <w:tc>
          <w:tcPr>
            <w:tcW w:w="4353" w:type="dxa"/>
            <w:tcBorders>
              <w:top w:val="single" w:sz="6" w:space="0" w:color="000000"/>
              <w:left w:val="single" w:sz="6" w:space="0" w:color="000000"/>
              <w:bottom w:val="single" w:sz="6" w:space="0" w:color="000000"/>
              <w:right w:val="single" w:sz="6" w:space="0" w:color="000000"/>
            </w:tcBorders>
            <w:vAlign w:val="center"/>
          </w:tcPr>
          <w:p w14:paraId="3968D6A8" w14:textId="3AE7130B" w:rsidR="007F24FB" w:rsidRDefault="007F24FB" w:rsidP="00037F09">
            <w:pPr>
              <w:spacing w:line="259" w:lineRule="auto"/>
              <w:ind w:right="42"/>
              <w:jc w:val="center"/>
            </w:pPr>
            <w:r>
              <w:rPr>
                <w:rFonts w:ascii="Arial" w:eastAsia="Arial" w:hAnsi="Arial" w:cs="Arial"/>
                <w:sz w:val="20"/>
              </w:rPr>
              <w:t>Senator BT/BS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3F503AC5" w14:textId="4DD263B0" w:rsidR="007F24FB" w:rsidRDefault="00122C05" w:rsidP="00037F09">
            <w:pPr>
              <w:spacing w:line="259" w:lineRule="auto"/>
              <w:ind w:right="43"/>
              <w:jc w:val="center"/>
            </w:pPr>
            <w:r>
              <w:rPr>
                <w:rFonts w:ascii="Arial" w:eastAsia="Arial" w:hAnsi="Arial" w:cs="Arial"/>
                <w:sz w:val="20"/>
              </w:rPr>
              <w:t>P</w:t>
            </w:r>
            <w:r>
              <w:t>resent</w:t>
            </w:r>
          </w:p>
        </w:tc>
      </w:tr>
      <w:tr w:rsidR="007F24FB" w14:paraId="0B8708A5" w14:textId="77777777" w:rsidTr="00C806C0">
        <w:trPr>
          <w:trHeight w:val="662"/>
        </w:trPr>
        <w:tc>
          <w:tcPr>
            <w:tcW w:w="679" w:type="dxa"/>
            <w:tcBorders>
              <w:top w:val="single" w:sz="6" w:space="0" w:color="000000"/>
              <w:left w:val="single" w:sz="6" w:space="0" w:color="000000"/>
              <w:bottom w:val="single" w:sz="6" w:space="0" w:color="000000"/>
              <w:right w:val="single" w:sz="6" w:space="0" w:color="000000"/>
            </w:tcBorders>
            <w:vAlign w:val="center"/>
          </w:tcPr>
          <w:p w14:paraId="7C86DC23" w14:textId="1B4736D9" w:rsidR="007F24FB" w:rsidRDefault="007F24FB" w:rsidP="00037F09">
            <w:pPr>
              <w:spacing w:line="259" w:lineRule="auto"/>
              <w:ind w:right="43"/>
              <w:jc w:val="center"/>
            </w:pPr>
            <w:r>
              <w:rPr>
                <w:rFonts w:ascii="Arial" w:eastAsia="Arial" w:hAnsi="Arial" w:cs="Arial"/>
                <w:sz w:val="20"/>
              </w:rPr>
              <w:lastRenderedPageBreak/>
              <w:t>14</w:t>
            </w:r>
          </w:p>
        </w:tc>
        <w:tc>
          <w:tcPr>
            <w:tcW w:w="2593" w:type="dxa"/>
            <w:tcBorders>
              <w:top w:val="single" w:sz="6" w:space="0" w:color="000000"/>
              <w:left w:val="single" w:sz="6" w:space="0" w:color="000000"/>
              <w:bottom w:val="single" w:sz="6" w:space="0" w:color="000000"/>
              <w:right w:val="single" w:sz="6" w:space="0" w:color="000000"/>
            </w:tcBorders>
            <w:vAlign w:val="center"/>
          </w:tcPr>
          <w:p w14:paraId="5CB822F9" w14:textId="160FE97E" w:rsidR="007F24FB" w:rsidRDefault="007F24FB" w:rsidP="00037F09">
            <w:pPr>
              <w:spacing w:line="259" w:lineRule="auto"/>
              <w:ind w:right="42"/>
              <w:jc w:val="center"/>
            </w:pPr>
            <w:r>
              <w:rPr>
                <w:rFonts w:ascii="Arial" w:eastAsia="Arial" w:hAnsi="Arial" w:cs="Arial"/>
                <w:sz w:val="20"/>
              </w:rPr>
              <w:t>Harsh Ranjan</w:t>
            </w:r>
          </w:p>
        </w:tc>
        <w:tc>
          <w:tcPr>
            <w:tcW w:w="4353" w:type="dxa"/>
            <w:tcBorders>
              <w:top w:val="single" w:sz="6" w:space="0" w:color="000000"/>
              <w:left w:val="single" w:sz="6" w:space="0" w:color="000000"/>
              <w:bottom w:val="single" w:sz="6" w:space="0" w:color="000000"/>
              <w:right w:val="single" w:sz="6" w:space="0" w:color="000000"/>
            </w:tcBorders>
            <w:vAlign w:val="center"/>
          </w:tcPr>
          <w:p w14:paraId="1F2298D4" w14:textId="7B7D4543" w:rsidR="007F24FB" w:rsidRDefault="007F24FB" w:rsidP="00037F09">
            <w:pPr>
              <w:spacing w:line="259" w:lineRule="auto"/>
              <w:ind w:right="42"/>
              <w:jc w:val="center"/>
            </w:pPr>
            <w:r>
              <w:rPr>
                <w:rFonts w:ascii="Arial" w:eastAsia="Arial" w:hAnsi="Arial" w:cs="Arial"/>
                <w:sz w:val="20"/>
              </w:rPr>
              <w:t>Senator BT/BS Y20</w:t>
            </w:r>
          </w:p>
        </w:tc>
        <w:tc>
          <w:tcPr>
            <w:tcW w:w="2126" w:type="dxa"/>
            <w:tcBorders>
              <w:top w:val="single" w:sz="6" w:space="0" w:color="000000"/>
              <w:left w:val="single" w:sz="6" w:space="0" w:color="000000"/>
              <w:bottom w:val="single" w:sz="6" w:space="0" w:color="000000"/>
              <w:right w:val="single" w:sz="6" w:space="0" w:color="000000"/>
            </w:tcBorders>
            <w:vAlign w:val="center"/>
          </w:tcPr>
          <w:p w14:paraId="7BABDE96" w14:textId="0FD707EA" w:rsidR="007F24FB" w:rsidRDefault="00122C05" w:rsidP="00037F09">
            <w:pPr>
              <w:spacing w:line="259" w:lineRule="auto"/>
              <w:ind w:right="43"/>
              <w:jc w:val="center"/>
            </w:pPr>
            <w:r>
              <w:rPr>
                <w:rFonts w:ascii="Arial" w:eastAsia="Arial" w:hAnsi="Arial" w:cs="Arial"/>
                <w:sz w:val="20"/>
              </w:rPr>
              <w:t>P</w:t>
            </w:r>
            <w:r>
              <w:t>resent</w:t>
            </w:r>
          </w:p>
        </w:tc>
      </w:tr>
      <w:tr w:rsidR="007F24FB" w14:paraId="26D76DDD"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56636800" w14:textId="47575720" w:rsidR="007F24FB" w:rsidRDefault="007F24FB" w:rsidP="00037F09">
            <w:pPr>
              <w:spacing w:line="259" w:lineRule="auto"/>
              <w:ind w:right="43"/>
              <w:jc w:val="center"/>
            </w:pPr>
            <w:r>
              <w:rPr>
                <w:rFonts w:ascii="Arial" w:eastAsia="Arial" w:hAnsi="Arial" w:cs="Arial"/>
                <w:sz w:val="20"/>
              </w:rPr>
              <w:t>15</w:t>
            </w:r>
          </w:p>
        </w:tc>
        <w:tc>
          <w:tcPr>
            <w:tcW w:w="2593" w:type="dxa"/>
            <w:tcBorders>
              <w:top w:val="single" w:sz="6" w:space="0" w:color="000000"/>
              <w:left w:val="single" w:sz="6" w:space="0" w:color="000000"/>
              <w:bottom w:val="single" w:sz="6" w:space="0" w:color="000000"/>
              <w:right w:val="single" w:sz="6" w:space="0" w:color="000000"/>
            </w:tcBorders>
            <w:vAlign w:val="center"/>
          </w:tcPr>
          <w:p w14:paraId="3E999B78" w14:textId="7CB64C86" w:rsidR="007F24FB" w:rsidRDefault="007F24FB" w:rsidP="00037F09">
            <w:pPr>
              <w:spacing w:line="259" w:lineRule="auto"/>
              <w:ind w:right="42"/>
              <w:jc w:val="center"/>
            </w:pPr>
            <w:proofErr w:type="spellStart"/>
            <w:r>
              <w:rPr>
                <w:rFonts w:ascii="Arial" w:eastAsia="Arial" w:hAnsi="Arial" w:cs="Arial"/>
                <w:sz w:val="20"/>
              </w:rPr>
              <w:t>Parteek</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25EE31C6" w14:textId="78A2B214" w:rsidR="007F24FB" w:rsidRDefault="007F24FB" w:rsidP="00037F09">
            <w:pPr>
              <w:spacing w:line="259" w:lineRule="auto"/>
              <w:ind w:right="42"/>
              <w:jc w:val="center"/>
            </w:pPr>
            <w:r>
              <w:rPr>
                <w:rFonts w:ascii="Arial" w:eastAsia="Arial" w:hAnsi="Arial" w:cs="Arial"/>
                <w:sz w:val="20"/>
              </w:rPr>
              <w:t>Senator BT/BS Y20</w:t>
            </w:r>
          </w:p>
        </w:tc>
        <w:tc>
          <w:tcPr>
            <w:tcW w:w="2126" w:type="dxa"/>
            <w:tcBorders>
              <w:top w:val="single" w:sz="6" w:space="0" w:color="000000"/>
              <w:left w:val="single" w:sz="6" w:space="0" w:color="000000"/>
              <w:bottom w:val="single" w:sz="6" w:space="0" w:color="000000"/>
              <w:right w:val="single" w:sz="6" w:space="0" w:color="000000"/>
            </w:tcBorders>
            <w:vAlign w:val="center"/>
          </w:tcPr>
          <w:p w14:paraId="757BBB90" w14:textId="5F7A92B3" w:rsidR="007F24FB" w:rsidRDefault="00122C05" w:rsidP="00037F09">
            <w:pPr>
              <w:spacing w:line="259" w:lineRule="auto"/>
              <w:ind w:right="43"/>
              <w:jc w:val="center"/>
            </w:pPr>
            <w:r>
              <w:rPr>
                <w:rFonts w:ascii="Arial" w:eastAsia="Arial" w:hAnsi="Arial" w:cs="Arial"/>
                <w:sz w:val="20"/>
              </w:rPr>
              <w:t>P</w:t>
            </w:r>
            <w:r>
              <w:t>resent</w:t>
            </w:r>
          </w:p>
        </w:tc>
      </w:tr>
      <w:tr w:rsidR="007F24FB" w14:paraId="33ADB950"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319E7627" w14:textId="14969DC8" w:rsidR="007F24FB" w:rsidRDefault="007F24FB" w:rsidP="00037F09">
            <w:pPr>
              <w:spacing w:line="259" w:lineRule="auto"/>
              <w:ind w:right="43"/>
              <w:jc w:val="center"/>
            </w:pPr>
            <w:r>
              <w:t>16</w:t>
            </w:r>
          </w:p>
        </w:tc>
        <w:tc>
          <w:tcPr>
            <w:tcW w:w="2593" w:type="dxa"/>
            <w:tcBorders>
              <w:top w:val="single" w:sz="6" w:space="0" w:color="000000"/>
              <w:left w:val="single" w:sz="6" w:space="0" w:color="000000"/>
              <w:bottom w:val="single" w:sz="6" w:space="0" w:color="000000"/>
              <w:right w:val="single" w:sz="6" w:space="0" w:color="000000"/>
            </w:tcBorders>
            <w:vAlign w:val="center"/>
          </w:tcPr>
          <w:p w14:paraId="272778DB" w14:textId="712FC683" w:rsidR="007F24FB" w:rsidRDefault="007F24FB" w:rsidP="00037F09">
            <w:pPr>
              <w:spacing w:line="259" w:lineRule="auto"/>
              <w:ind w:left="17"/>
              <w:jc w:val="center"/>
            </w:pPr>
            <w:r>
              <w:rPr>
                <w:rFonts w:ascii="Arial" w:eastAsia="Arial" w:hAnsi="Arial" w:cs="Arial"/>
                <w:sz w:val="20"/>
              </w:rPr>
              <w:t>Prashant Kumar Mishra</w:t>
            </w:r>
          </w:p>
        </w:tc>
        <w:tc>
          <w:tcPr>
            <w:tcW w:w="4353" w:type="dxa"/>
            <w:tcBorders>
              <w:top w:val="single" w:sz="6" w:space="0" w:color="000000"/>
              <w:left w:val="single" w:sz="6" w:space="0" w:color="000000"/>
              <w:bottom w:val="single" w:sz="6" w:space="0" w:color="000000"/>
              <w:right w:val="single" w:sz="6" w:space="0" w:color="000000"/>
            </w:tcBorders>
            <w:vAlign w:val="center"/>
          </w:tcPr>
          <w:p w14:paraId="3054365D" w14:textId="50DF8D05" w:rsidR="007F24FB" w:rsidRDefault="007F24FB" w:rsidP="00037F09">
            <w:pPr>
              <w:spacing w:line="259" w:lineRule="auto"/>
              <w:ind w:right="42"/>
              <w:jc w:val="center"/>
            </w:pPr>
            <w:r>
              <w:rPr>
                <w:rFonts w:ascii="Arial" w:eastAsia="Arial" w:hAnsi="Arial" w:cs="Arial"/>
                <w:sz w:val="20"/>
              </w:rPr>
              <w:t>Senator BT/BS Y20</w:t>
            </w:r>
          </w:p>
        </w:tc>
        <w:tc>
          <w:tcPr>
            <w:tcW w:w="2126" w:type="dxa"/>
            <w:tcBorders>
              <w:top w:val="single" w:sz="6" w:space="0" w:color="000000"/>
              <w:left w:val="single" w:sz="6" w:space="0" w:color="000000"/>
              <w:bottom w:val="single" w:sz="6" w:space="0" w:color="000000"/>
              <w:right w:val="single" w:sz="6" w:space="0" w:color="000000"/>
            </w:tcBorders>
            <w:vAlign w:val="center"/>
          </w:tcPr>
          <w:p w14:paraId="50FDCCFC" w14:textId="2B31D55B" w:rsidR="007F24FB" w:rsidRDefault="00122C05" w:rsidP="00037F09">
            <w:pPr>
              <w:spacing w:line="259" w:lineRule="auto"/>
              <w:ind w:right="43"/>
              <w:jc w:val="center"/>
            </w:pPr>
            <w:r>
              <w:rPr>
                <w:rFonts w:ascii="Arial" w:eastAsia="Arial" w:hAnsi="Arial" w:cs="Arial"/>
                <w:sz w:val="20"/>
              </w:rPr>
              <w:t>P</w:t>
            </w:r>
            <w:r>
              <w:t>resent</w:t>
            </w:r>
          </w:p>
        </w:tc>
      </w:tr>
      <w:tr w:rsidR="00B06573" w14:paraId="68CC46D1"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5DDA39E6" w14:textId="55E7FF0E" w:rsidR="00B06573" w:rsidRDefault="00B06573" w:rsidP="00037F09">
            <w:pPr>
              <w:spacing w:line="259" w:lineRule="auto"/>
              <w:ind w:right="43"/>
              <w:jc w:val="center"/>
            </w:pPr>
            <w:r>
              <w:t>17</w:t>
            </w:r>
          </w:p>
        </w:tc>
        <w:tc>
          <w:tcPr>
            <w:tcW w:w="2593" w:type="dxa"/>
            <w:tcBorders>
              <w:top w:val="single" w:sz="6" w:space="0" w:color="000000"/>
              <w:left w:val="single" w:sz="6" w:space="0" w:color="000000"/>
              <w:bottom w:val="single" w:sz="6" w:space="0" w:color="000000"/>
              <w:right w:val="single" w:sz="6" w:space="0" w:color="000000"/>
            </w:tcBorders>
            <w:vAlign w:val="center"/>
          </w:tcPr>
          <w:p w14:paraId="17EC0798" w14:textId="40308F7B"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 xml:space="preserve">Prem Milind </w:t>
            </w:r>
            <w:proofErr w:type="spellStart"/>
            <w:r>
              <w:rPr>
                <w:rFonts w:ascii="Arial" w:eastAsia="Arial" w:hAnsi="Arial" w:cs="Arial"/>
                <w:sz w:val="20"/>
              </w:rPr>
              <w:t>Gujrathi</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54EC204B" w14:textId="21FD41E5"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Y20</w:t>
            </w:r>
          </w:p>
        </w:tc>
        <w:tc>
          <w:tcPr>
            <w:tcW w:w="2126" w:type="dxa"/>
            <w:tcBorders>
              <w:top w:val="single" w:sz="6" w:space="0" w:color="000000"/>
              <w:left w:val="single" w:sz="6" w:space="0" w:color="000000"/>
              <w:bottom w:val="single" w:sz="6" w:space="0" w:color="000000"/>
              <w:right w:val="single" w:sz="6" w:space="0" w:color="000000"/>
            </w:tcBorders>
            <w:vAlign w:val="center"/>
          </w:tcPr>
          <w:p w14:paraId="019FC16E" w14:textId="0BD5AA5D"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0A205940"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7FADB79F" w14:textId="1EF55FCB" w:rsidR="00B06573" w:rsidRDefault="00B06573" w:rsidP="00037F09">
            <w:pPr>
              <w:spacing w:line="259" w:lineRule="auto"/>
              <w:ind w:right="43"/>
              <w:jc w:val="center"/>
            </w:pPr>
            <w:r>
              <w:t>18</w:t>
            </w:r>
          </w:p>
        </w:tc>
        <w:tc>
          <w:tcPr>
            <w:tcW w:w="2593" w:type="dxa"/>
            <w:tcBorders>
              <w:top w:val="single" w:sz="6" w:space="0" w:color="000000"/>
              <w:left w:val="single" w:sz="6" w:space="0" w:color="000000"/>
              <w:bottom w:val="single" w:sz="6" w:space="0" w:color="000000"/>
              <w:right w:val="single" w:sz="6" w:space="0" w:color="000000"/>
            </w:tcBorders>
            <w:vAlign w:val="center"/>
          </w:tcPr>
          <w:p w14:paraId="466A3B42" w14:textId="4668B674"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 xml:space="preserve">Shantanu </w:t>
            </w:r>
            <w:proofErr w:type="spellStart"/>
            <w:r>
              <w:rPr>
                <w:rFonts w:ascii="Arial" w:eastAsia="Arial" w:hAnsi="Arial" w:cs="Arial"/>
                <w:sz w:val="20"/>
              </w:rPr>
              <w:t>Sirothia</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74702D6A" w14:textId="3A2C5376"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Y20</w:t>
            </w:r>
          </w:p>
        </w:tc>
        <w:tc>
          <w:tcPr>
            <w:tcW w:w="2126" w:type="dxa"/>
            <w:tcBorders>
              <w:top w:val="single" w:sz="6" w:space="0" w:color="000000"/>
              <w:left w:val="single" w:sz="6" w:space="0" w:color="000000"/>
              <w:bottom w:val="single" w:sz="6" w:space="0" w:color="000000"/>
              <w:right w:val="single" w:sz="6" w:space="0" w:color="000000"/>
            </w:tcBorders>
            <w:vAlign w:val="center"/>
          </w:tcPr>
          <w:p w14:paraId="0E8B1E91" w14:textId="518AAF1B"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422DE41F"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4FC246BF" w14:textId="506C8576" w:rsidR="00B06573" w:rsidRDefault="00B06573" w:rsidP="00037F09">
            <w:pPr>
              <w:spacing w:line="259" w:lineRule="auto"/>
              <w:ind w:right="43"/>
              <w:jc w:val="center"/>
            </w:pPr>
            <w:r>
              <w:t>19</w:t>
            </w:r>
          </w:p>
        </w:tc>
        <w:tc>
          <w:tcPr>
            <w:tcW w:w="2593" w:type="dxa"/>
            <w:tcBorders>
              <w:top w:val="single" w:sz="6" w:space="0" w:color="000000"/>
              <w:left w:val="single" w:sz="6" w:space="0" w:color="000000"/>
              <w:bottom w:val="single" w:sz="6" w:space="0" w:color="000000"/>
              <w:right w:val="single" w:sz="6" w:space="0" w:color="000000"/>
            </w:tcBorders>
            <w:vAlign w:val="center"/>
          </w:tcPr>
          <w:p w14:paraId="6B20FA8E" w14:textId="6E48D3DC"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Sheeshram</w:t>
            </w:r>
            <w:proofErr w:type="spellEnd"/>
            <w:r>
              <w:rPr>
                <w:rFonts w:ascii="Arial" w:eastAsia="Arial" w:hAnsi="Arial" w:cs="Arial"/>
                <w:sz w:val="20"/>
              </w:rPr>
              <w:t xml:space="preserve"> Choudhary</w:t>
            </w:r>
          </w:p>
        </w:tc>
        <w:tc>
          <w:tcPr>
            <w:tcW w:w="4353" w:type="dxa"/>
            <w:tcBorders>
              <w:top w:val="single" w:sz="6" w:space="0" w:color="000000"/>
              <w:left w:val="single" w:sz="6" w:space="0" w:color="000000"/>
              <w:bottom w:val="single" w:sz="6" w:space="0" w:color="000000"/>
              <w:right w:val="single" w:sz="6" w:space="0" w:color="000000"/>
            </w:tcBorders>
            <w:vAlign w:val="center"/>
          </w:tcPr>
          <w:p w14:paraId="6B390C60" w14:textId="7AF49083"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Y20</w:t>
            </w:r>
          </w:p>
        </w:tc>
        <w:tc>
          <w:tcPr>
            <w:tcW w:w="2126" w:type="dxa"/>
            <w:tcBorders>
              <w:top w:val="single" w:sz="6" w:space="0" w:color="000000"/>
              <w:left w:val="single" w:sz="6" w:space="0" w:color="000000"/>
              <w:bottom w:val="single" w:sz="6" w:space="0" w:color="000000"/>
              <w:right w:val="single" w:sz="6" w:space="0" w:color="000000"/>
            </w:tcBorders>
            <w:vAlign w:val="center"/>
          </w:tcPr>
          <w:p w14:paraId="069CA335" w14:textId="1358D985"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0CE71F4B"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3E4E4469" w14:textId="529D7465" w:rsidR="00B06573" w:rsidRDefault="00B06573" w:rsidP="00037F09">
            <w:pPr>
              <w:spacing w:line="259" w:lineRule="auto"/>
              <w:ind w:right="43"/>
              <w:jc w:val="center"/>
            </w:pPr>
            <w:r>
              <w:rPr>
                <w:rFonts w:ascii="Arial" w:eastAsia="Arial" w:hAnsi="Arial" w:cs="Arial"/>
                <w:sz w:val="20"/>
              </w:rPr>
              <w:t>20</w:t>
            </w:r>
          </w:p>
        </w:tc>
        <w:tc>
          <w:tcPr>
            <w:tcW w:w="2593" w:type="dxa"/>
            <w:tcBorders>
              <w:top w:val="single" w:sz="6" w:space="0" w:color="000000"/>
              <w:left w:val="single" w:sz="6" w:space="0" w:color="000000"/>
              <w:bottom w:val="single" w:sz="6" w:space="0" w:color="000000"/>
              <w:right w:val="single" w:sz="6" w:space="0" w:color="000000"/>
            </w:tcBorders>
            <w:vAlign w:val="center"/>
          </w:tcPr>
          <w:p w14:paraId="5BA338E6" w14:textId="7D871F8E"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Akash Kumar</w:t>
            </w:r>
          </w:p>
        </w:tc>
        <w:tc>
          <w:tcPr>
            <w:tcW w:w="4353" w:type="dxa"/>
            <w:tcBorders>
              <w:top w:val="single" w:sz="6" w:space="0" w:color="000000"/>
              <w:left w:val="single" w:sz="6" w:space="0" w:color="000000"/>
              <w:bottom w:val="single" w:sz="6" w:space="0" w:color="000000"/>
              <w:right w:val="single" w:sz="6" w:space="0" w:color="000000"/>
            </w:tcBorders>
            <w:vAlign w:val="center"/>
          </w:tcPr>
          <w:p w14:paraId="1FCAB7B5" w14:textId="43D274C2"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Y19</w:t>
            </w:r>
          </w:p>
        </w:tc>
        <w:tc>
          <w:tcPr>
            <w:tcW w:w="2126" w:type="dxa"/>
            <w:tcBorders>
              <w:top w:val="single" w:sz="6" w:space="0" w:color="000000"/>
              <w:left w:val="single" w:sz="6" w:space="0" w:color="000000"/>
              <w:bottom w:val="single" w:sz="6" w:space="0" w:color="000000"/>
              <w:right w:val="single" w:sz="6" w:space="0" w:color="000000"/>
            </w:tcBorders>
            <w:vAlign w:val="center"/>
          </w:tcPr>
          <w:p w14:paraId="3EF660AA" w14:textId="7BD61F26"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474AE98C"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0084201" w14:textId="6075EB7D" w:rsidR="00B06573" w:rsidRDefault="00B06573" w:rsidP="00037F09">
            <w:pPr>
              <w:spacing w:line="259" w:lineRule="auto"/>
              <w:ind w:right="43"/>
              <w:jc w:val="center"/>
            </w:pPr>
            <w:r>
              <w:rPr>
                <w:rFonts w:ascii="Arial" w:eastAsia="Arial" w:hAnsi="Arial" w:cs="Arial"/>
                <w:sz w:val="20"/>
              </w:rPr>
              <w:t>21</w:t>
            </w:r>
          </w:p>
        </w:tc>
        <w:tc>
          <w:tcPr>
            <w:tcW w:w="2593" w:type="dxa"/>
            <w:tcBorders>
              <w:top w:val="single" w:sz="6" w:space="0" w:color="000000"/>
              <w:left w:val="single" w:sz="6" w:space="0" w:color="000000"/>
              <w:bottom w:val="single" w:sz="6" w:space="0" w:color="000000"/>
              <w:right w:val="single" w:sz="6" w:space="0" w:color="000000"/>
            </w:tcBorders>
            <w:vAlign w:val="center"/>
          </w:tcPr>
          <w:p w14:paraId="37D8F854" w14:textId="26D80FD3"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Akash Patel</w:t>
            </w:r>
          </w:p>
        </w:tc>
        <w:tc>
          <w:tcPr>
            <w:tcW w:w="4353" w:type="dxa"/>
            <w:tcBorders>
              <w:top w:val="single" w:sz="6" w:space="0" w:color="000000"/>
              <w:left w:val="single" w:sz="6" w:space="0" w:color="000000"/>
              <w:bottom w:val="single" w:sz="6" w:space="0" w:color="000000"/>
              <w:right w:val="single" w:sz="6" w:space="0" w:color="000000"/>
            </w:tcBorders>
            <w:vAlign w:val="center"/>
          </w:tcPr>
          <w:p w14:paraId="19BB91CC" w14:textId="49E3DD54"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Y19</w:t>
            </w:r>
          </w:p>
        </w:tc>
        <w:tc>
          <w:tcPr>
            <w:tcW w:w="2126" w:type="dxa"/>
            <w:tcBorders>
              <w:top w:val="single" w:sz="6" w:space="0" w:color="000000"/>
              <w:left w:val="single" w:sz="6" w:space="0" w:color="000000"/>
              <w:bottom w:val="single" w:sz="6" w:space="0" w:color="000000"/>
              <w:right w:val="single" w:sz="6" w:space="0" w:color="000000"/>
            </w:tcBorders>
            <w:vAlign w:val="center"/>
          </w:tcPr>
          <w:p w14:paraId="4BD50C6F" w14:textId="45AECAE3"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371ABFE3"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079D8E2F" w14:textId="5DAA4B77" w:rsidR="00B06573" w:rsidRDefault="00B06573" w:rsidP="00037F09">
            <w:pPr>
              <w:spacing w:line="259" w:lineRule="auto"/>
              <w:ind w:right="43"/>
              <w:jc w:val="center"/>
            </w:pPr>
            <w:r>
              <w:rPr>
                <w:rFonts w:ascii="Arial" w:eastAsia="Arial" w:hAnsi="Arial" w:cs="Arial"/>
                <w:sz w:val="20"/>
              </w:rPr>
              <w:t>22</w:t>
            </w:r>
          </w:p>
        </w:tc>
        <w:tc>
          <w:tcPr>
            <w:tcW w:w="2593" w:type="dxa"/>
            <w:tcBorders>
              <w:top w:val="single" w:sz="6" w:space="0" w:color="000000"/>
              <w:left w:val="single" w:sz="6" w:space="0" w:color="000000"/>
              <w:bottom w:val="single" w:sz="6" w:space="0" w:color="000000"/>
              <w:right w:val="single" w:sz="6" w:space="0" w:color="000000"/>
            </w:tcBorders>
            <w:vAlign w:val="center"/>
          </w:tcPr>
          <w:p w14:paraId="42646855" w14:textId="691E0EBC"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Avinash</w:t>
            </w:r>
            <w:proofErr w:type="spellEnd"/>
            <w:r>
              <w:rPr>
                <w:rFonts w:ascii="Arial" w:eastAsia="Arial" w:hAnsi="Arial" w:cs="Arial"/>
                <w:sz w:val="20"/>
              </w:rPr>
              <w:t xml:space="preserve"> Vishwakarma</w:t>
            </w:r>
          </w:p>
        </w:tc>
        <w:tc>
          <w:tcPr>
            <w:tcW w:w="4353" w:type="dxa"/>
            <w:tcBorders>
              <w:top w:val="single" w:sz="6" w:space="0" w:color="000000"/>
              <w:left w:val="single" w:sz="6" w:space="0" w:color="000000"/>
              <w:bottom w:val="single" w:sz="6" w:space="0" w:color="000000"/>
              <w:right w:val="single" w:sz="6" w:space="0" w:color="000000"/>
            </w:tcBorders>
            <w:vAlign w:val="center"/>
          </w:tcPr>
          <w:p w14:paraId="210354C1" w14:textId="412841D3"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Y19</w:t>
            </w:r>
          </w:p>
        </w:tc>
        <w:tc>
          <w:tcPr>
            <w:tcW w:w="2126" w:type="dxa"/>
            <w:tcBorders>
              <w:top w:val="single" w:sz="6" w:space="0" w:color="000000"/>
              <w:left w:val="single" w:sz="6" w:space="0" w:color="000000"/>
              <w:bottom w:val="single" w:sz="6" w:space="0" w:color="000000"/>
              <w:right w:val="single" w:sz="6" w:space="0" w:color="000000"/>
            </w:tcBorders>
            <w:vAlign w:val="center"/>
          </w:tcPr>
          <w:p w14:paraId="17D73BB8" w14:textId="40721B56"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7293D98B"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E4FC398" w14:textId="748F8A5B" w:rsidR="00B06573" w:rsidRDefault="00B06573" w:rsidP="00037F09">
            <w:pPr>
              <w:spacing w:line="259" w:lineRule="auto"/>
              <w:ind w:right="43"/>
              <w:jc w:val="center"/>
            </w:pPr>
            <w:r>
              <w:rPr>
                <w:rFonts w:ascii="Arial" w:eastAsia="Arial" w:hAnsi="Arial" w:cs="Arial"/>
                <w:sz w:val="20"/>
              </w:rPr>
              <w:t>23</w:t>
            </w:r>
          </w:p>
        </w:tc>
        <w:tc>
          <w:tcPr>
            <w:tcW w:w="2593" w:type="dxa"/>
            <w:tcBorders>
              <w:top w:val="single" w:sz="6" w:space="0" w:color="000000"/>
              <w:left w:val="single" w:sz="6" w:space="0" w:color="000000"/>
              <w:bottom w:val="single" w:sz="6" w:space="0" w:color="000000"/>
              <w:right w:val="single" w:sz="6" w:space="0" w:color="000000"/>
            </w:tcBorders>
            <w:vAlign w:val="center"/>
          </w:tcPr>
          <w:p w14:paraId="050F9CED" w14:textId="41BBB647"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Ganta</w:t>
            </w:r>
            <w:proofErr w:type="spellEnd"/>
            <w:r>
              <w:rPr>
                <w:rFonts w:ascii="Arial" w:eastAsia="Arial" w:hAnsi="Arial" w:cs="Arial"/>
                <w:sz w:val="20"/>
              </w:rPr>
              <w:t xml:space="preserve"> </w:t>
            </w:r>
            <w:proofErr w:type="spellStart"/>
            <w:r>
              <w:rPr>
                <w:rFonts w:ascii="Arial" w:eastAsia="Arial" w:hAnsi="Arial" w:cs="Arial"/>
                <w:sz w:val="20"/>
              </w:rPr>
              <w:t>Srujit</w:t>
            </w:r>
            <w:proofErr w:type="spellEnd"/>
            <w:r>
              <w:rPr>
                <w:rFonts w:ascii="Arial" w:eastAsia="Arial" w:hAnsi="Arial" w:cs="Arial"/>
                <w:sz w:val="20"/>
              </w:rPr>
              <w:t xml:space="preserve"> Reddy</w:t>
            </w:r>
          </w:p>
        </w:tc>
        <w:tc>
          <w:tcPr>
            <w:tcW w:w="4353" w:type="dxa"/>
            <w:tcBorders>
              <w:top w:val="single" w:sz="6" w:space="0" w:color="000000"/>
              <w:left w:val="single" w:sz="6" w:space="0" w:color="000000"/>
              <w:bottom w:val="single" w:sz="6" w:space="0" w:color="000000"/>
              <w:right w:val="single" w:sz="6" w:space="0" w:color="000000"/>
            </w:tcBorders>
            <w:vAlign w:val="center"/>
          </w:tcPr>
          <w:p w14:paraId="4303E991" w14:textId="594C86F3"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Y19</w:t>
            </w:r>
          </w:p>
        </w:tc>
        <w:tc>
          <w:tcPr>
            <w:tcW w:w="2126" w:type="dxa"/>
            <w:tcBorders>
              <w:top w:val="single" w:sz="6" w:space="0" w:color="000000"/>
              <w:left w:val="single" w:sz="6" w:space="0" w:color="000000"/>
              <w:bottom w:val="single" w:sz="6" w:space="0" w:color="000000"/>
              <w:right w:val="single" w:sz="6" w:space="0" w:color="000000"/>
            </w:tcBorders>
            <w:vAlign w:val="center"/>
          </w:tcPr>
          <w:p w14:paraId="082445BB" w14:textId="67E20B37"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279DF097"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38CB06F" w14:textId="71238C32"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24</w:t>
            </w:r>
          </w:p>
        </w:tc>
        <w:tc>
          <w:tcPr>
            <w:tcW w:w="2593" w:type="dxa"/>
            <w:tcBorders>
              <w:top w:val="single" w:sz="6" w:space="0" w:color="000000"/>
              <w:left w:val="single" w:sz="6" w:space="0" w:color="000000"/>
              <w:bottom w:val="single" w:sz="6" w:space="0" w:color="000000"/>
              <w:right w:val="single" w:sz="6" w:space="0" w:color="000000"/>
            </w:tcBorders>
            <w:vAlign w:val="center"/>
          </w:tcPr>
          <w:p w14:paraId="275980EC" w14:textId="7BC654F8"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Romit</w:t>
            </w:r>
            <w:proofErr w:type="spellEnd"/>
            <w:r>
              <w:rPr>
                <w:rFonts w:ascii="Arial" w:eastAsia="Arial" w:hAnsi="Arial" w:cs="Arial"/>
                <w:sz w:val="20"/>
              </w:rPr>
              <w:t xml:space="preserve"> Mohanty</w:t>
            </w:r>
          </w:p>
        </w:tc>
        <w:tc>
          <w:tcPr>
            <w:tcW w:w="4353" w:type="dxa"/>
            <w:tcBorders>
              <w:top w:val="single" w:sz="6" w:space="0" w:color="000000"/>
              <w:left w:val="single" w:sz="6" w:space="0" w:color="000000"/>
              <w:bottom w:val="single" w:sz="6" w:space="0" w:color="000000"/>
              <w:right w:val="single" w:sz="6" w:space="0" w:color="000000"/>
            </w:tcBorders>
            <w:vAlign w:val="center"/>
          </w:tcPr>
          <w:p w14:paraId="2FB3951C" w14:textId="02B6A336"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BT/BS Y19</w:t>
            </w:r>
          </w:p>
        </w:tc>
        <w:tc>
          <w:tcPr>
            <w:tcW w:w="2126" w:type="dxa"/>
            <w:tcBorders>
              <w:top w:val="single" w:sz="6" w:space="0" w:color="000000"/>
              <w:left w:val="single" w:sz="6" w:space="0" w:color="000000"/>
              <w:bottom w:val="single" w:sz="6" w:space="0" w:color="000000"/>
              <w:right w:val="single" w:sz="6" w:space="0" w:color="000000"/>
            </w:tcBorders>
            <w:vAlign w:val="center"/>
          </w:tcPr>
          <w:p w14:paraId="176C0F91" w14:textId="339FFE7F"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Absent</w:t>
            </w:r>
          </w:p>
        </w:tc>
      </w:tr>
      <w:tr w:rsidR="00B06573" w14:paraId="301BA2F8" w14:textId="77777777" w:rsidTr="00C806C0">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0FAF27F7" w14:textId="2F47D252"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25</w:t>
            </w:r>
          </w:p>
        </w:tc>
        <w:tc>
          <w:tcPr>
            <w:tcW w:w="2593" w:type="dxa"/>
            <w:tcBorders>
              <w:top w:val="single" w:sz="6" w:space="0" w:color="000000"/>
              <w:left w:val="single" w:sz="6" w:space="0" w:color="000000"/>
              <w:bottom w:val="single" w:sz="6" w:space="0" w:color="000000"/>
              <w:right w:val="single" w:sz="6" w:space="0" w:color="000000"/>
            </w:tcBorders>
            <w:vAlign w:val="center"/>
          </w:tcPr>
          <w:p w14:paraId="4D9CFB75" w14:textId="715C5F8A"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 xml:space="preserve">Bhavesh </w:t>
            </w:r>
            <w:proofErr w:type="spellStart"/>
            <w:r>
              <w:rPr>
                <w:rFonts w:ascii="Arial" w:eastAsia="Arial" w:hAnsi="Arial" w:cs="Arial"/>
                <w:sz w:val="20"/>
              </w:rPr>
              <w:t>Nehete</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1A679158" w14:textId="7FCA2378"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MTech (2-year)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123FAEA5" w14:textId="08BFB9FE"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4CD598B4"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3DC71A1F" w14:textId="395011AD" w:rsidR="00B06573" w:rsidRDefault="00B06573" w:rsidP="00037F09">
            <w:pPr>
              <w:spacing w:line="259" w:lineRule="auto"/>
              <w:ind w:right="43"/>
              <w:jc w:val="center"/>
              <w:rPr>
                <w:rFonts w:ascii="Arial" w:eastAsia="Arial" w:hAnsi="Arial" w:cs="Arial"/>
                <w:sz w:val="20"/>
              </w:rPr>
            </w:pPr>
            <w:r>
              <w:t>26</w:t>
            </w:r>
          </w:p>
        </w:tc>
        <w:tc>
          <w:tcPr>
            <w:tcW w:w="2593" w:type="dxa"/>
            <w:tcBorders>
              <w:top w:val="single" w:sz="6" w:space="0" w:color="000000"/>
              <w:left w:val="single" w:sz="6" w:space="0" w:color="000000"/>
              <w:bottom w:val="single" w:sz="6" w:space="0" w:color="000000"/>
              <w:right w:val="single" w:sz="6" w:space="0" w:color="000000"/>
            </w:tcBorders>
          </w:tcPr>
          <w:p w14:paraId="1A41F9CC" w14:textId="4FC2DCFC"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Drumil</w:t>
            </w:r>
            <w:proofErr w:type="spellEnd"/>
            <w:r>
              <w:rPr>
                <w:rFonts w:ascii="Arial" w:eastAsia="Arial" w:hAnsi="Arial" w:cs="Arial"/>
                <w:sz w:val="20"/>
              </w:rPr>
              <w:t xml:space="preserve"> </w:t>
            </w:r>
            <w:proofErr w:type="spellStart"/>
            <w:r>
              <w:rPr>
                <w:rFonts w:ascii="Arial" w:eastAsia="Arial" w:hAnsi="Arial" w:cs="Arial"/>
                <w:sz w:val="20"/>
              </w:rPr>
              <w:t>Ashokbhai</w:t>
            </w:r>
            <w:proofErr w:type="spellEnd"/>
            <w:r>
              <w:rPr>
                <w:rFonts w:ascii="Arial" w:eastAsia="Arial" w:hAnsi="Arial" w:cs="Arial"/>
                <w:sz w:val="20"/>
              </w:rPr>
              <w:t xml:space="preserve"> </w:t>
            </w:r>
            <w:proofErr w:type="spellStart"/>
            <w:r>
              <w:rPr>
                <w:rFonts w:ascii="Arial" w:eastAsia="Arial" w:hAnsi="Arial" w:cs="Arial"/>
                <w:sz w:val="20"/>
              </w:rPr>
              <w:t>Bhalani</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7018B51D" w14:textId="01A47FCD"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MTech (2-year)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7EE9079A" w14:textId="1EC77D31"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6E86FA64"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41B2B153" w14:textId="4B40D2BA" w:rsidR="00B06573" w:rsidRDefault="00B06573" w:rsidP="00037F09">
            <w:pPr>
              <w:spacing w:line="259" w:lineRule="auto"/>
              <w:ind w:right="43"/>
              <w:jc w:val="center"/>
            </w:pPr>
            <w:r>
              <w:t>27</w:t>
            </w:r>
          </w:p>
        </w:tc>
        <w:tc>
          <w:tcPr>
            <w:tcW w:w="2593" w:type="dxa"/>
            <w:tcBorders>
              <w:top w:val="single" w:sz="6" w:space="0" w:color="000000"/>
              <w:left w:val="single" w:sz="6" w:space="0" w:color="000000"/>
              <w:bottom w:val="single" w:sz="6" w:space="0" w:color="000000"/>
              <w:right w:val="single" w:sz="6" w:space="0" w:color="000000"/>
            </w:tcBorders>
            <w:vAlign w:val="center"/>
          </w:tcPr>
          <w:p w14:paraId="7F499B69" w14:textId="10E101EA"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Mohd</w:t>
            </w:r>
            <w:proofErr w:type="spellEnd"/>
            <w:r>
              <w:rPr>
                <w:rFonts w:ascii="Arial" w:eastAsia="Arial" w:hAnsi="Arial" w:cs="Arial"/>
                <w:sz w:val="20"/>
              </w:rPr>
              <w:t xml:space="preserve"> Kashif</w:t>
            </w:r>
          </w:p>
        </w:tc>
        <w:tc>
          <w:tcPr>
            <w:tcW w:w="4353" w:type="dxa"/>
            <w:tcBorders>
              <w:top w:val="single" w:sz="6" w:space="0" w:color="000000"/>
              <w:left w:val="single" w:sz="6" w:space="0" w:color="000000"/>
              <w:bottom w:val="single" w:sz="6" w:space="0" w:color="000000"/>
              <w:right w:val="single" w:sz="6" w:space="0" w:color="000000"/>
            </w:tcBorders>
            <w:vAlign w:val="center"/>
          </w:tcPr>
          <w:p w14:paraId="45DBF851" w14:textId="23132768"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MTech (2-year)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22D207EE" w14:textId="30DB7981"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051E428B"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42FFC373" w14:textId="74EB7AA0" w:rsidR="00B06573" w:rsidRDefault="00B06573" w:rsidP="00037F09">
            <w:pPr>
              <w:spacing w:line="259" w:lineRule="auto"/>
              <w:ind w:right="43"/>
              <w:jc w:val="center"/>
            </w:pPr>
            <w:r>
              <w:t>28</w:t>
            </w:r>
          </w:p>
        </w:tc>
        <w:tc>
          <w:tcPr>
            <w:tcW w:w="2593" w:type="dxa"/>
            <w:tcBorders>
              <w:top w:val="single" w:sz="6" w:space="0" w:color="000000"/>
              <w:left w:val="single" w:sz="6" w:space="0" w:color="000000"/>
              <w:bottom w:val="single" w:sz="6" w:space="0" w:color="000000"/>
              <w:right w:val="single" w:sz="6" w:space="0" w:color="000000"/>
            </w:tcBorders>
            <w:vAlign w:val="center"/>
          </w:tcPr>
          <w:p w14:paraId="68F9DDC7" w14:textId="08CC4BCE"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Shivam</w:t>
            </w:r>
            <w:proofErr w:type="spellEnd"/>
            <w:r>
              <w:rPr>
                <w:rFonts w:ascii="Arial" w:eastAsia="Arial" w:hAnsi="Arial" w:cs="Arial"/>
                <w:sz w:val="20"/>
              </w:rPr>
              <w:t xml:space="preserve"> Saini</w:t>
            </w:r>
          </w:p>
        </w:tc>
        <w:tc>
          <w:tcPr>
            <w:tcW w:w="4353" w:type="dxa"/>
            <w:tcBorders>
              <w:top w:val="single" w:sz="6" w:space="0" w:color="000000"/>
              <w:left w:val="single" w:sz="6" w:space="0" w:color="000000"/>
              <w:bottom w:val="single" w:sz="6" w:space="0" w:color="000000"/>
              <w:right w:val="single" w:sz="6" w:space="0" w:color="000000"/>
            </w:tcBorders>
            <w:vAlign w:val="center"/>
          </w:tcPr>
          <w:p w14:paraId="54BE14AD" w14:textId="2084E518"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MTech (2-year)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1B2C1494" w14:textId="25559998"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2A3FDE46"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2ED2A1D6" w14:textId="6F3EDFAB" w:rsidR="00B06573" w:rsidRDefault="00B06573" w:rsidP="00037F09">
            <w:pPr>
              <w:spacing w:line="259" w:lineRule="auto"/>
              <w:ind w:right="43"/>
              <w:jc w:val="center"/>
            </w:pPr>
            <w:r>
              <w:t>29</w:t>
            </w:r>
          </w:p>
        </w:tc>
        <w:tc>
          <w:tcPr>
            <w:tcW w:w="2593" w:type="dxa"/>
            <w:tcBorders>
              <w:top w:val="single" w:sz="6" w:space="0" w:color="000000"/>
              <w:left w:val="single" w:sz="6" w:space="0" w:color="000000"/>
              <w:bottom w:val="single" w:sz="6" w:space="0" w:color="000000"/>
              <w:right w:val="single" w:sz="6" w:space="0" w:color="000000"/>
            </w:tcBorders>
            <w:vAlign w:val="center"/>
          </w:tcPr>
          <w:p w14:paraId="61975CAA" w14:textId="5A17A4D2"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Srikanta</w:t>
            </w:r>
            <w:proofErr w:type="spellEnd"/>
            <w:r>
              <w:rPr>
                <w:rFonts w:ascii="Arial" w:eastAsia="Arial" w:hAnsi="Arial" w:cs="Arial"/>
                <w:sz w:val="20"/>
              </w:rPr>
              <w:t xml:space="preserve"> </w:t>
            </w:r>
            <w:proofErr w:type="spellStart"/>
            <w:r>
              <w:rPr>
                <w:rFonts w:ascii="Arial" w:eastAsia="Arial" w:hAnsi="Arial" w:cs="Arial"/>
                <w:sz w:val="20"/>
              </w:rPr>
              <w:t>Panigrahi</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06CAE25E" w14:textId="581AF650"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MTech (2-year) Y21</w:t>
            </w:r>
          </w:p>
        </w:tc>
        <w:tc>
          <w:tcPr>
            <w:tcW w:w="2126" w:type="dxa"/>
            <w:tcBorders>
              <w:top w:val="single" w:sz="6" w:space="0" w:color="000000"/>
              <w:left w:val="single" w:sz="6" w:space="0" w:color="000000"/>
              <w:bottom w:val="single" w:sz="6" w:space="0" w:color="000000"/>
              <w:right w:val="single" w:sz="6" w:space="0" w:color="000000"/>
            </w:tcBorders>
            <w:vAlign w:val="center"/>
          </w:tcPr>
          <w:p w14:paraId="305AE63F" w14:textId="1D6835BA"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56081AB3"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561572D4" w14:textId="0FF515A7" w:rsidR="00B06573" w:rsidRDefault="00B06573" w:rsidP="00037F09">
            <w:pPr>
              <w:spacing w:line="259" w:lineRule="auto"/>
              <w:ind w:right="43"/>
              <w:jc w:val="center"/>
            </w:pPr>
            <w:r>
              <w:rPr>
                <w:rFonts w:ascii="Arial" w:eastAsia="Arial" w:hAnsi="Arial" w:cs="Arial"/>
                <w:sz w:val="20"/>
              </w:rPr>
              <w:t>30</w:t>
            </w:r>
          </w:p>
        </w:tc>
        <w:tc>
          <w:tcPr>
            <w:tcW w:w="2593" w:type="dxa"/>
            <w:tcBorders>
              <w:top w:val="single" w:sz="6" w:space="0" w:color="000000"/>
              <w:left w:val="single" w:sz="6" w:space="0" w:color="000000"/>
              <w:bottom w:val="single" w:sz="6" w:space="0" w:color="000000"/>
              <w:right w:val="single" w:sz="6" w:space="0" w:color="000000"/>
            </w:tcBorders>
            <w:vAlign w:val="center"/>
          </w:tcPr>
          <w:p w14:paraId="0FE32482" w14:textId="484C6C3A"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 xml:space="preserve">Khushbu </w:t>
            </w:r>
            <w:proofErr w:type="spellStart"/>
            <w:r>
              <w:rPr>
                <w:rFonts w:ascii="Arial" w:eastAsia="Arial" w:hAnsi="Arial" w:cs="Arial"/>
                <w:sz w:val="20"/>
              </w:rPr>
              <w:t>Kishnani</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17FC3B83" w14:textId="36E0CEA1"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MSR</w:t>
            </w:r>
          </w:p>
        </w:tc>
        <w:tc>
          <w:tcPr>
            <w:tcW w:w="2126" w:type="dxa"/>
            <w:tcBorders>
              <w:top w:val="single" w:sz="6" w:space="0" w:color="000000"/>
              <w:left w:val="single" w:sz="6" w:space="0" w:color="000000"/>
              <w:bottom w:val="single" w:sz="6" w:space="0" w:color="000000"/>
              <w:right w:val="single" w:sz="6" w:space="0" w:color="000000"/>
            </w:tcBorders>
            <w:vAlign w:val="center"/>
          </w:tcPr>
          <w:p w14:paraId="4283D17A" w14:textId="6963BCFE"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2AA4DB0A"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31CA14E9" w14:textId="1173C5B5" w:rsidR="00B06573" w:rsidRDefault="00B06573" w:rsidP="00037F09">
            <w:pPr>
              <w:spacing w:line="259" w:lineRule="auto"/>
              <w:ind w:right="43"/>
              <w:jc w:val="center"/>
              <w:rPr>
                <w:rFonts w:ascii="Arial" w:eastAsia="Arial" w:hAnsi="Arial" w:cs="Arial"/>
                <w:sz w:val="20"/>
              </w:rPr>
            </w:pPr>
            <w:r>
              <w:lastRenderedPageBreak/>
              <w:t>31</w:t>
            </w:r>
          </w:p>
        </w:tc>
        <w:tc>
          <w:tcPr>
            <w:tcW w:w="2593" w:type="dxa"/>
            <w:tcBorders>
              <w:top w:val="single" w:sz="6" w:space="0" w:color="000000"/>
              <w:left w:val="single" w:sz="6" w:space="0" w:color="000000"/>
              <w:bottom w:val="single" w:sz="6" w:space="0" w:color="000000"/>
              <w:right w:val="single" w:sz="6" w:space="0" w:color="000000"/>
            </w:tcBorders>
            <w:vAlign w:val="center"/>
          </w:tcPr>
          <w:p w14:paraId="3090F89A" w14:textId="217477A3"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Baban</w:t>
            </w:r>
            <w:proofErr w:type="spellEnd"/>
          </w:p>
        </w:tc>
        <w:tc>
          <w:tcPr>
            <w:tcW w:w="4353" w:type="dxa"/>
            <w:tcBorders>
              <w:top w:val="single" w:sz="6" w:space="0" w:color="000000"/>
              <w:left w:val="single" w:sz="6" w:space="0" w:color="000000"/>
              <w:bottom w:val="single" w:sz="6" w:space="0" w:color="000000"/>
              <w:right w:val="single" w:sz="6" w:space="0" w:color="000000"/>
            </w:tcBorders>
            <w:vAlign w:val="center"/>
          </w:tcPr>
          <w:p w14:paraId="449DEA23" w14:textId="0C1E7B9D"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PhD Y19 and earlier batches</w:t>
            </w:r>
          </w:p>
        </w:tc>
        <w:tc>
          <w:tcPr>
            <w:tcW w:w="2126" w:type="dxa"/>
            <w:tcBorders>
              <w:top w:val="single" w:sz="6" w:space="0" w:color="000000"/>
              <w:left w:val="single" w:sz="6" w:space="0" w:color="000000"/>
              <w:bottom w:val="single" w:sz="6" w:space="0" w:color="000000"/>
              <w:right w:val="single" w:sz="6" w:space="0" w:color="000000"/>
            </w:tcBorders>
            <w:vAlign w:val="center"/>
          </w:tcPr>
          <w:p w14:paraId="792C1169" w14:textId="0878EFE2"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59AA060D"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04C68E55" w14:textId="6AB6F816" w:rsidR="00B06573" w:rsidRDefault="00B06573" w:rsidP="00037F09">
            <w:pPr>
              <w:spacing w:line="259" w:lineRule="auto"/>
              <w:ind w:right="43"/>
              <w:jc w:val="center"/>
            </w:pPr>
            <w:r>
              <w:t>32</w:t>
            </w:r>
          </w:p>
        </w:tc>
        <w:tc>
          <w:tcPr>
            <w:tcW w:w="2593" w:type="dxa"/>
            <w:tcBorders>
              <w:top w:val="single" w:sz="6" w:space="0" w:color="000000"/>
              <w:left w:val="single" w:sz="6" w:space="0" w:color="000000"/>
              <w:bottom w:val="single" w:sz="6" w:space="0" w:color="000000"/>
              <w:right w:val="single" w:sz="6" w:space="0" w:color="000000"/>
            </w:tcBorders>
            <w:vAlign w:val="center"/>
          </w:tcPr>
          <w:p w14:paraId="504F132B" w14:textId="08585C41"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Manmeet</w:t>
            </w:r>
            <w:proofErr w:type="spellEnd"/>
            <w:r>
              <w:rPr>
                <w:rFonts w:ascii="Arial" w:eastAsia="Arial" w:hAnsi="Arial" w:cs="Arial"/>
                <w:sz w:val="20"/>
              </w:rPr>
              <w:t xml:space="preserve"> Kaur</w:t>
            </w:r>
          </w:p>
        </w:tc>
        <w:tc>
          <w:tcPr>
            <w:tcW w:w="4353" w:type="dxa"/>
            <w:tcBorders>
              <w:top w:val="single" w:sz="6" w:space="0" w:color="000000"/>
              <w:left w:val="single" w:sz="6" w:space="0" w:color="000000"/>
              <w:bottom w:val="single" w:sz="6" w:space="0" w:color="000000"/>
              <w:right w:val="single" w:sz="6" w:space="0" w:color="000000"/>
            </w:tcBorders>
            <w:vAlign w:val="center"/>
          </w:tcPr>
          <w:p w14:paraId="049F2C9F" w14:textId="40D7F18B"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PhD Y19 and earlier batches</w:t>
            </w:r>
          </w:p>
        </w:tc>
        <w:tc>
          <w:tcPr>
            <w:tcW w:w="2126" w:type="dxa"/>
            <w:tcBorders>
              <w:top w:val="single" w:sz="6" w:space="0" w:color="000000"/>
              <w:left w:val="single" w:sz="6" w:space="0" w:color="000000"/>
              <w:bottom w:val="single" w:sz="6" w:space="0" w:color="000000"/>
              <w:right w:val="single" w:sz="6" w:space="0" w:color="000000"/>
            </w:tcBorders>
            <w:vAlign w:val="center"/>
          </w:tcPr>
          <w:p w14:paraId="697F74A0" w14:textId="375A49B9"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6073B905"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569E39A8" w14:textId="528DE429" w:rsidR="00B06573" w:rsidRDefault="00B06573" w:rsidP="00037F09">
            <w:pPr>
              <w:spacing w:line="259" w:lineRule="auto"/>
              <w:ind w:right="43"/>
              <w:jc w:val="center"/>
            </w:pPr>
            <w:r>
              <w:t>33</w:t>
            </w:r>
          </w:p>
        </w:tc>
        <w:tc>
          <w:tcPr>
            <w:tcW w:w="2593" w:type="dxa"/>
            <w:tcBorders>
              <w:top w:val="single" w:sz="6" w:space="0" w:color="000000"/>
              <w:left w:val="single" w:sz="6" w:space="0" w:color="000000"/>
              <w:bottom w:val="single" w:sz="6" w:space="0" w:color="000000"/>
              <w:right w:val="single" w:sz="6" w:space="0" w:color="000000"/>
            </w:tcBorders>
            <w:vAlign w:val="center"/>
          </w:tcPr>
          <w:p w14:paraId="0F16D14E" w14:textId="2876CF97" w:rsidR="00B06573" w:rsidRDefault="00B06573" w:rsidP="00037F09">
            <w:pPr>
              <w:spacing w:line="259" w:lineRule="auto"/>
              <w:ind w:left="17"/>
              <w:jc w:val="center"/>
              <w:rPr>
                <w:rFonts w:ascii="Arial" w:eastAsia="Arial" w:hAnsi="Arial" w:cs="Arial"/>
                <w:sz w:val="20"/>
              </w:rPr>
            </w:pPr>
            <w:proofErr w:type="spellStart"/>
            <w:r>
              <w:rPr>
                <w:rFonts w:ascii="Arial" w:eastAsia="Arial" w:hAnsi="Arial" w:cs="Arial"/>
                <w:sz w:val="20"/>
              </w:rPr>
              <w:t>Rijin</w:t>
            </w:r>
            <w:proofErr w:type="spellEnd"/>
            <w:r>
              <w:rPr>
                <w:rFonts w:ascii="Arial" w:eastAsia="Arial" w:hAnsi="Arial" w:cs="Arial"/>
                <w:sz w:val="20"/>
              </w:rPr>
              <w:t xml:space="preserve"> </w:t>
            </w:r>
            <w:proofErr w:type="spellStart"/>
            <w:r>
              <w:rPr>
                <w:rFonts w:ascii="Arial" w:eastAsia="Arial" w:hAnsi="Arial" w:cs="Arial"/>
                <w:sz w:val="20"/>
              </w:rPr>
              <w:t>Rajan</w:t>
            </w:r>
            <w:proofErr w:type="spellEnd"/>
          </w:p>
        </w:tc>
        <w:tc>
          <w:tcPr>
            <w:tcW w:w="4353" w:type="dxa"/>
            <w:tcBorders>
              <w:top w:val="single" w:sz="6" w:space="0" w:color="000000"/>
              <w:left w:val="single" w:sz="6" w:space="0" w:color="000000"/>
              <w:bottom w:val="single" w:sz="6" w:space="0" w:color="000000"/>
              <w:right w:val="single" w:sz="6" w:space="0" w:color="000000"/>
            </w:tcBorders>
          </w:tcPr>
          <w:p w14:paraId="796846B1" w14:textId="71068D66"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Senator PhD Y20</w:t>
            </w:r>
            <w:r>
              <w:t xml:space="preserve"> </w:t>
            </w:r>
            <w:r>
              <w:rPr>
                <w:rFonts w:ascii="Arial" w:eastAsia="Arial" w:hAnsi="Arial" w:cs="Arial"/>
                <w:sz w:val="20"/>
              </w:rPr>
              <w:t>(Including MSc-PhD Y17)</w:t>
            </w:r>
          </w:p>
        </w:tc>
        <w:tc>
          <w:tcPr>
            <w:tcW w:w="2126" w:type="dxa"/>
            <w:tcBorders>
              <w:top w:val="single" w:sz="6" w:space="0" w:color="000000"/>
              <w:left w:val="single" w:sz="6" w:space="0" w:color="000000"/>
              <w:bottom w:val="single" w:sz="6" w:space="0" w:color="000000"/>
              <w:right w:val="single" w:sz="6" w:space="0" w:color="000000"/>
            </w:tcBorders>
            <w:vAlign w:val="center"/>
          </w:tcPr>
          <w:p w14:paraId="306CFEB2" w14:textId="236B6F14"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r w:rsidR="00B06573" w14:paraId="7E06EB2C" w14:textId="77777777" w:rsidTr="00F335F6">
        <w:trPr>
          <w:trHeight w:val="615"/>
        </w:trPr>
        <w:tc>
          <w:tcPr>
            <w:tcW w:w="679" w:type="dxa"/>
            <w:tcBorders>
              <w:top w:val="single" w:sz="6" w:space="0" w:color="000000"/>
              <w:left w:val="single" w:sz="6" w:space="0" w:color="000000"/>
              <w:bottom w:val="single" w:sz="6" w:space="0" w:color="000000"/>
              <w:right w:val="single" w:sz="6" w:space="0" w:color="000000"/>
            </w:tcBorders>
            <w:vAlign w:val="center"/>
          </w:tcPr>
          <w:p w14:paraId="6352C735" w14:textId="6A78EC8B" w:rsidR="00B06573" w:rsidRDefault="00B06573" w:rsidP="00037F09">
            <w:pPr>
              <w:spacing w:line="259" w:lineRule="auto"/>
              <w:ind w:right="43"/>
              <w:jc w:val="center"/>
            </w:pPr>
            <w:r>
              <w:t>34</w:t>
            </w:r>
          </w:p>
        </w:tc>
        <w:tc>
          <w:tcPr>
            <w:tcW w:w="2593" w:type="dxa"/>
            <w:tcBorders>
              <w:top w:val="single" w:sz="6" w:space="0" w:color="000000"/>
              <w:left w:val="single" w:sz="6" w:space="0" w:color="000000"/>
              <w:bottom w:val="single" w:sz="6" w:space="0" w:color="000000"/>
              <w:right w:val="single" w:sz="6" w:space="0" w:color="000000"/>
            </w:tcBorders>
            <w:vAlign w:val="center"/>
          </w:tcPr>
          <w:p w14:paraId="79B11C75" w14:textId="3C17908D" w:rsidR="00B06573" w:rsidRDefault="00B06573" w:rsidP="00037F09">
            <w:pPr>
              <w:spacing w:line="259" w:lineRule="auto"/>
              <w:ind w:left="17"/>
              <w:jc w:val="center"/>
              <w:rPr>
                <w:rFonts w:ascii="Arial" w:eastAsia="Arial" w:hAnsi="Arial" w:cs="Arial"/>
                <w:sz w:val="20"/>
              </w:rPr>
            </w:pPr>
            <w:r>
              <w:rPr>
                <w:rFonts w:ascii="Arial" w:eastAsia="Arial" w:hAnsi="Arial" w:cs="Arial"/>
                <w:sz w:val="20"/>
              </w:rPr>
              <w:t>Vijaya Mishra</w:t>
            </w:r>
          </w:p>
        </w:tc>
        <w:tc>
          <w:tcPr>
            <w:tcW w:w="4353" w:type="dxa"/>
            <w:tcBorders>
              <w:top w:val="single" w:sz="6" w:space="0" w:color="000000"/>
              <w:left w:val="single" w:sz="6" w:space="0" w:color="000000"/>
              <w:bottom w:val="single" w:sz="6" w:space="0" w:color="000000"/>
              <w:right w:val="single" w:sz="6" w:space="0" w:color="000000"/>
            </w:tcBorders>
          </w:tcPr>
          <w:p w14:paraId="6F1134F5" w14:textId="77777777" w:rsidR="00B06573" w:rsidRDefault="00B06573" w:rsidP="00037F09">
            <w:pPr>
              <w:spacing w:after="2" w:line="259" w:lineRule="auto"/>
              <w:ind w:right="20"/>
              <w:jc w:val="center"/>
            </w:pPr>
            <w:r>
              <w:rPr>
                <w:rFonts w:ascii="Arial" w:eastAsia="Arial" w:hAnsi="Arial" w:cs="Arial"/>
                <w:sz w:val="20"/>
              </w:rPr>
              <w:t>Senator PhD Y20 (including MSc-PhD</w:t>
            </w:r>
          </w:p>
          <w:p w14:paraId="1A9DBD67" w14:textId="02297CA4" w:rsidR="00B06573" w:rsidRDefault="00B06573" w:rsidP="00037F09">
            <w:pPr>
              <w:spacing w:line="259" w:lineRule="auto"/>
              <w:ind w:right="42"/>
              <w:jc w:val="center"/>
              <w:rPr>
                <w:rFonts w:ascii="Arial" w:eastAsia="Arial" w:hAnsi="Arial" w:cs="Arial"/>
                <w:sz w:val="20"/>
              </w:rPr>
            </w:pPr>
            <w:r>
              <w:rPr>
                <w:rFonts w:ascii="Arial" w:eastAsia="Arial" w:hAnsi="Arial" w:cs="Arial"/>
                <w:sz w:val="20"/>
              </w:rPr>
              <w:t>Y17)</w:t>
            </w:r>
          </w:p>
        </w:tc>
        <w:tc>
          <w:tcPr>
            <w:tcW w:w="2126" w:type="dxa"/>
            <w:tcBorders>
              <w:top w:val="single" w:sz="6" w:space="0" w:color="000000"/>
              <w:left w:val="single" w:sz="6" w:space="0" w:color="000000"/>
              <w:bottom w:val="single" w:sz="6" w:space="0" w:color="000000"/>
              <w:right w:val="single" w:sz="6" w:space="0" w:color="000000"/>
            </w:tcBorders>
            <w:vAlign w:val="center"/>
          </w:tcPr>
          <w:p w14:paraId="3077C680" w14:textId="0C9F46C5" w:rsidR="00B06573" w:rsidRDefault="00B06573" w:rsidP="00037F09">
            <w:pPr>
              <w:spacing w:line="259" w:lineRule="auto"/>
              <w:ind w:right="43"/>
              <w:jc w:val="center"/>
              <w:rPr>
                <w:rFonts w:ascii="Arial" w:eastAsia="Arial" w:hAnsi="Arial" w:cs="Arial"/>
                <w:sz w:val="20"/>
              </w:rPr>
            </w:pPr>
            <w:r>
              <w:rPr>
                <w:rFonts w:ascii="Arial" w:eastAsia="Arial" w:hAnsi="Arial" w:cs="Arial"/>
                <w:sz w:val="20"/>
              </w:rPr>
              <w:t>P</w:t>
            </w:r>
            <w:r>
              <w:t>resent</w:t>
            </w:r>
          </w:p>
        </w:tc>
      </w:tr>
    </w:tbl>
    <w:p w14:paraId="121A3092" w14:textId="77777777" w:rsidR="008828DA" w:rsidRDefault="008828DA" w:rsidP="008828DA">
      <w:pPr>
        <w:spacing w:after="28"/>
        <w:ind w:right="340"/>
      </w:pPr>
    </w:p>
    <w:p w14:paraId="73B29336" w14:textId="5B14C272" w:rsidR="004802ED" w:rsidRDefault="004802ED" w:rsidP="004802ED">
      <w:pPr>
        <w:rPr>
          <w:color w:val="000000"/>
        </w:rPr>
      </w:pPr>
      <w:r>
        <w:rPr>
          <w:color w:val="000000"/>
        </w:rPr>
        <w:t>* - Present with Nominee, # - Absent with Permission</w:t>
      </w:r>
    </w:p>
    <w:p w14:paraId="46748786" w14:textId="77777777" w:rsidR="00C62DA5" w:rsidRDefault="00C62DA5" w:rsidP="004802ED">
      <w:pPr>
        <w:rPr>
          <w:color w:val="000000"/>
        </w:rPr>
      </w:pPr>
    </w:p>
    <w:p w14:paraId="29248F61" w14:textId="6C8E49BC" w:rsidR="004802ED" w:rsidRPr="00C62DA5" w:rsidRDefault="00C62DA5" w:rsidP="00C62DA5">
      <w:pPr>
        <w:pStyle w:val="NormalWeb"/>
        <w:spacing w:before="0" w:beforeAutospacing="0" w:after="280" w:afterAutospacing="0"/>
      </w:pPr>
      <w:r>
        <w:rPr>
          <w:color w:val="000000"/>
        </w:rPr>
        <w:t>The following agenda items were taken up for consideration:</w:t>
      </w:r>
    </w:p>
    <w:tbl>
      <w:tblPr>
        <w:tblStyle w:val="TableGrid"/>
        <w:tblW w:w="10182" w:type="dxa"/>
        <w:tblInd w:w="14" w:type="dxa"/>
        <w:tblCellMar>
          <w:top w:w="242" w:type="dxa"/>
          <w:left w:w="110" w:type="dxa"/>
          <w:bottom w:w="117" w:type="dxa"/>
          <w:right w:w="115" w:type="dxa"/>
        </w:tblCellMar>
        <w:tblLook w:val="04A0" w:firstRow="1" w:lastRow="0" w:firstColumn="1" w:lastColumn="0" w:noHBand="0" w:noVBand="1"/>
      </w:tblPr>
      <w:tblGrid>
        <w:gridCol w:w="1459"/>
        <w:gridCol w:w="8723"/>
      </w:tblGrid>
      <w:tr w:rsidR="00B06573" w14:paraId="744D797B" w14:textId="77777777" w:rsidTr="00BA26A3">
        <w:trPr>
          <w:trHeight w:val="242"/>
        </w:trPr>
        <w:tc>
          <w:tcPr>
            <w:tcW w:w="1459" w:type="dxa"/>
            <w:tcBorders>
              <w:top w:val="single" w:sz="8" w:space="0" w:color="000000"/>
              <w:left w:val="single" w:sz="8" w:space="0" w:color="000000"/>
              <w:bottom w:val="single" w:sz="8" w:space="0" w:color="000000"/>
              <w:right w:val="single" w:sz="8" w:space="0" w:color="000000"/>
            </w:tcBorders>
          </w:tcPr>
          <w:p w14:paraId="092A90E2" w14:textId="77777777" w:rsidR="00C62DA5" w:rsidRDefault="00C62DA5" w:rsidP="00C62DA5">
            <w:pPr>
              <w:spacing w:line="259" w:lineRule="auto"/>
              <w:ind w:left="5"/>
              <w:jc w:val="center"/>
              <w:rPr>
                <w:color w:val="000000" w:themeColor="text1"/>
              </w:rPr>
            </w:pPr>
          </w:p>
          <w:p w14:paraId="572E192B" w14:textId="4104DDD5" w:rsidR="00B06573" w:rsidRPr="00C62DA5" w:rsidRDefault="00B06573" w:rsidP="00C62DA5">
            <w:pPr>
              <w:spacing w:line="259" w:lineRule="auto"/>
              <w:rPr>
                <w:color w:val="000000" w:themeColor="text1"/>
              </w:rPr>
            </w:pPr>
            <w:r w:rsidRPr="00C62DA5">
              <w:rPr>
                <w:color w:val="000000" w:themeColor="text1"/>
              </w:rPr>
              <w:t xml:space="preserve">Item No. </w:t>
            </w:r>
            <w:r w:rsidR="00C62DA5" w:rsidRPr="00C62DA5">
              <w:rPr>
                <w:color w:val="000000" w:themeColor="text1"/>
              </w:rPr>
              <w:t>1</w:t>
            </w:r>
          </w:p>
        </w:tc>
        <w:tc>
          <w:tcPr>
            <w:tcW w:w="8723" w:type="dxa"/>
            <w:tcBorders>
              <w:top w:val="single" w:sz="8" w:space="0" w:color="000000"/>
              <w:left w:val="single" w:sz="8" w:space="0" w:color="000000"/>
              <w:bottom w:val="single" w:sz="8" w:space="0" w:color="000000"/>
              <w:right w:val="single" w:sz="8" w:space="0" w:color="000000"/>
            </w:tcBorders>
            <w:vAlign w:val="bottom"/>
          </w:tcPr>
          <w:p w14:paraId="1E887717" w14:textId="2DF4C79D" w:rsidR="00B06573" w:rsidRPr="00C62DA5" w:rsidRDefault="00C62DA5" w:rsidP="00C62DA5">
            <w:pPr>
              <w:rPr>
                <w:rFonts w:ascii="Helvetica Neue" w:hAnsi="Helvetica Neue"/>
                <w:color w:val="000000" w:themeColor="text1"/>
                <w:sz w:val="20"/>
                <w:szCs w:val="20"/>
              </w:rPr>
            </w:pPr>
            <w:r w:rsidRPr="00C62DA5">
              <w:rPr>
                <w:rFonts w:ascii="Helvetica Neue" w:hAnsi="Helvetica Neue"/>
                <w:color w:val="000000" w:themeColor="text1"/>
                <w:sz w:val="20"/>
                <w:szCs w:val="20"/>
              </w:rPr>
              <w:br/>
              <w:t>To confirm the Minutes of the 1st (Special) Meeting of Students’ Senate 2022-23</w:t>
            </w:r>
          </w:p>
        </w:tc>
      </w:tr>
    </w:tbl>
    <w:p w14:paraId="06E47B8D" w14:textId="77777777" w:rsidR="001C60D2" w:rsidRDefault="001C60D2" w:rsidP="004802ED"/>
    <w:p w14:paraId="18A6EF11" w14:textId="228C995E" w:rsidR="00B06573" w:rsidRDefault="001C60D2" w:rsidP="004802ED">
      <w:r>
        <w:t>All the minutes were passed without any discrepancy.</w:t>
      </w:r>
    </w:p>
    <w:p w14:paraId="3FE79658" w14:textId="77777777" w:rsidR="001C60D2" w:rsidRDefault="001C60D2" w:rsidP="004802ED">
      <w:pPr>
        <w:rPr>
          <w:color w:val="000000"/>
        </w:rPr>
      </w:pPr>
    </w:p>
    <w:tbl>
      <w:tblPr>
        <w:tblStyle w:val="TableGrid"/>
        <w:tblW w:w="10182" w:type="dxa"/>
        <w:tblInd w:w="14" w:type="dxa"/>
        <w:tblCellMar>
          <w:top w:w="242" w:type="dxa"/>
          <w:left w:w="110" w:type="dxa"/>
          <w:bottom w:w="117" w:type="dxa"/>
          <w:right w:w="115" w:type="dxa"/>
        </w:tblCellMar>
        <w:tblLook w:val="04A0" w:firstRow="1" w:lastRow="0" w:firstColumn="1" w:lastColumn="0" w:noHBand="0" w:noVBand="1"/>
      </w:tblPr>
      <w:tblGrid>
        <w:gridCol w:w="1459"/>
        <w:gridCol w:w="8723"/>
      </w:tblGrid>
      <w:tr w:rsidR="00D2541F" w:rsidRPr="00C62DA5" w14:paraId="416482D9" w14:textId="77777777" w:rsidTr="00EF7781">
        <w:trPr>
          <w:trHeight w:val="384"/>
        </w:trPr>
        <w:tc>
          <w:tcPr>
            <w:tcW w:w="1459" w:type="dxa"/>
            <w:tcBorders>
              <w:top w:val="single" w:sz="8" w:space="0" w:color="000000"/>
              <w:left w:val="single" w:sz="8" w:space="0" w:color="000000"/>
              <w:bottom w:val="single" w:sz="8" w:space="0" w:color="000000"/>
              <w:right w:val="single" w:sz="8" w:space="0" w:color="000000"/>
            </w:tcBorders>
          </w:tcPr>
          <w:p w14:paraId="3E91D50A" w14:textId="77777777" w:rsidR="00D2541F" w:rsidRDefault="00D2541F" w:rsidP="00EF7781">
            <w:pPr>
              <w:spacing w:line="259" w:lineRule="auto"/>
              <w:ind w:left="5"/>
              <w:jc w:val="center"/>
              <w:rPr>
                <w:color w:val="000000" w:themeColor="text1"/>
              </w:rPr>
            </w:pPr>
          </w:p>
          <w:p w14:paraId="7BA6C58F" w14:textId="3DA290E0" w:rsidR="00D2541F" w:rsidRPr="00C62DA5" w:rsidRDefault="00D2541F" w:rsidP="00EF7781">
            <w:pPr>
              <w:spacing w:line="259" w:lineRule="auto"/>
              <w:rPr>
                <w:color w:val="000000" w:themeColor="text1"/>
              </w:rPr>
            </w:pPr>
            <w:r w:rsidRPr="00C62DA5">
              <w:rPr>
                <w:color w:val="000000" w:themeColor="text1"/>
              </w:rPr>
              <w:t xml:space="preserve">Item No. </w:t>
            </w:r>
            <w:r>
              <w:rPr>
                <w:color w:val="000000" w:themeColor="text1"/>
              </w:rPr>
              <w:t>2</w:t>
            </w:r>
          </w:p>
        </w:tc>
        <w:tc>
          <w:tcPr>
            <w:tcW w:w="8723" w:type="dxa"/>
            <w:tcBorders>
              <w:top w:val="single" w:sz="8" w:space="0" w:color="000000"/>
              <w:left w:val="single" w:sz="8" w:space="0" w:color="000000"/>
              <w:bottom w:val="single" w:sz="8" w:space="0" w:color="000000"/>
              <w:right w:val="single" w:sz="8" w:space="0" w:color="000000"/>
            </w:tcBorders>
            <w:vAlign w:val="bottom"/>
          </w:tcPr>
          <w:p w14:paraId="47F5F27D" w14:textId="3B659555" w:rsidR="00D2541F" w:rsidRPr="00C62DA5" w:rsidRDefault="00D2541F" w:rsidP="00EF7781">
            <w:pPr>
              <w:rPr>
                <w:rFonts w:ascii="Helvetica Neue" w:hAnsi="Helvetica Neue"/>
                <w:color w:val="000000" w:themeColor="text1"/>
                <w:sz w:val="20"/>
                <w:szCs w:val="20"/>
              </w:rPr>
            </w:pPr>
            <w:r w:rsidRPr="00C62DA5">
              <w:rPr>
                <w:rFonts w:ascii="Helvetica Neue" w:hAnsi="Helvetica Neue"/>
                <w:color w:val="000000" w:themeColor="text1"/>
                <w:sz w:val="20"/>
                <w:szCs w:val="20"/>
              </w:rPr>
              <w:br/>
            </w:r>
            <w:r>
              <w:rPr>
                <w:rFonts w:ascii="Helvetica Neue" w:hAnsi="Helvetica Neue"/>
                <w:color w:val="000000" w:themeColor="text1"/>
                <w:sz w:val="20"/>
                <w:szCs w:val="20"/>
              </w:rPr>
              <w:t>Announcements/Remarks from the Executives</w:t>
            </w:r>
          </w:p>
        </w:tc>
      </w:tr>
    </w:tbl>
    <w:p w14:paraId="142678BE" w14:textId="77777777" w:rsidR="00F9618A" w:rsidRPr="00F9618A" w:rsidRDefault="00F9618A" w:rsidP="00F9618A">
      <w:pPr>
        <w:spacing w:before="100" w:beforeAutospacing="1" w:after="100" w:afterAutospacing="1"/>
      </w:pPr>
      <w:r w:rsidRPr="00F9618A">
        <w:t xml:space="preserve">The following announcements were made on the floor of the Senate </w:t>
      </w:r>
    </w:p>
    <w:p w14:paraId="22F2CB3F" w14:textId="6B430306" w:rsidR="00F9618A" w:rsidRDefault="00F9618A" w:rsidP="00F9618A">
      <w:pPr>
        <w:pStyle w:val="ListParagraph"/>
        <w:numPr>
          <w:ilvl w:val="0"/>
          <w:numId w:val="3"/>
        </w:numPr>
        <w:spacing w:before="100" w:beforeAutospacing="1" w:after="100" w:afterAutospacing="1"/>
      </w:pPr>
      <w:r w:rsidRPr="00F9618A">
        <w:t xml:space="preserve">The </w:t>
      </w:r>
      <w:r>
        <w:t>P</w:t>
      </w:r>
      <w:r w:rsidRPr="00F9618A">
        <w:t>resident</w:t>
      </w:r>
      <w:r>
        <w:t>, Students’ Gymkhana</w:t>
      </w:r>
      <w:r w:rsidRPr="00F9618A">
        <w:t xml:space="preserve"> informed the </w:t>
      </w:r>
      <w:r>
        <w:t>S</w:t>
      </w:r>
      <w:r w:rsidRPr="00F9618A">
        <w:t xml:space="preserve">enate that </w:t>
      </w:r>
      <w:r>
        <w:t>w</w:t>
      </w:r>
      <w:r w:rsidRPr="00F9618A">
        <w:t xml:space="preserve">ork on </w:t>
      </w:r>
      <w:r>
        <w:t>c</w:t>
      </w:r>
      <w:r w:rsidRPr="00F9618A">
        <w:t>hange in festival guidelines is underway. The KYC rules are being strictly implemented, because of which the festival account structure is being changed. According to the rules, the festival will have the same account structure as the gymkhana. Additionally, there are going to be</w:t>
      </w:r>
      <w:r>
        <w:t xml:space="preserve"> </w:t>
      </w:r>
      <w:r w:rsidRPr="00F9618A">
        <w:t>increased restrictions</w:t>
      </w:r>
      <w:r>
        <w:t xml:space="preserve"> on the fests</w:t>
      </w:r>
      <w:r w:rsidRPr="00F9618A">
        <w:t xml:space="preserve">. </w:t>
      </w:r>
    </w:p>
    <w:p w14:paraId="1C5C64C4" w14:textId="6DBEB485" w:rsidR="00F9618A" w:rsidRPr="00F9618A" w:rsidRDefault="00F9618A" w:rsidP="00F9618A">
      <w:pPr>
        <w:numPr>
          <w:ilvl w:val="0"/>
          <w:numId w:val="3"/>
        </w:numPr>
        <w:spacing w:before="100" w:beforeAutospacing="1" w:after="100" w:afterAutospacing="1"/>
      </w:pPr>
      <w:r w:rsidRPr="00F9618A">
        <w:t xml:space="preserve">The </w:t>
      </w:r>
      <w:r w:rsidR="00C825CA">
        <w:t>P</w:t>
      </w:r>
      <w:r w:rsidRPr="00F9618A">
        <w:t xml:space="preserve">resident </w:t>
      </w:r>
      <w:r>
        <w:t xml:space="preserve">further </w:t>
      </w:r>
      <w:r w:rsidRPr="00F9618A">
        <w:t xml:space="preserve">informed the senate of concerns over misconducts, security </w:t>
      </w:r>
      <w:r>
        <w:t>and</w:t>
      </w:r>
      <w:r w:rsidRPr="00F9618A">
        <w:t xml:space="preserve"> financial breaches during the festival. Furthermore, it was informed that </w:t>
      </w:r>
      <w:r>
        <w:t>t</w:t>
      </w:r>
      <w:r w:rsidRPr="00F9618A">
        <w:t xml:space="preserve">he draft for the restructuring is being discussed among the </w:t>
      </w:r>
      <w:r w:rsidR="00C825CA">
        <w:t>P</w:t>
      </w:r>
      <w:r w:rsidRPr="00F9618A">
        <w:t xml:space="preserve">resident, the </w:t>
      </w:r>
      <w:r w:rsidR="00C825CA">
        <w:t>G</w:t>
      </w:r>
      <w:r w:rsidRPr="00F9618A">
        <w:t xml:space="preserve">eneral </w:t>
      </w:r>
      <w:r w:rsidR="00C825CA">
        <w:t>S</w:t>
      </w:r>
      <w:r w:rsidRPr="00F9618A">
        <w:t>ecretar</w:t>
      </w:r>
      <w:r w:rsidR="00C825CA">
        <w:t>ies</w:t>
      </w:r>
      <w:r w:rsidRPr="00F9618A">
        <w:t xml:space="preserve">, </w:t>
      </w:r>
      <w:r w:rsidR="00C825CA">
        <w:t>F</w:t>
      </w:r>
      <w:r w:rsidRPr="00F9618A">
        <w:t xml:space="preserve">inance </w:t>
      </w:r>
      <w:r w:rsidR="00C825CA">
        <w:t>C</w:t>
      </w:r>
      <w:r w:rsidRPr="00F9618A">
        <w:t xml:space="preserve">onvener, </w:t>
      </w:r>
      <w:r w:rsidR="00C825CA">
        <w:t>F</w:t>
      </w:r>
      <w:r w:rsidRPr="00F9618A">
        <w:t xml:space="preserve">estival </w:t>
      </w:r>
      <w:r w:rsidR="00C825CA">
        <w:t>C</w:t>
      </w:r>
      <w:r w:rsidRPr="00F9618A">
        <w:t xml:space="preserve">oordinators, and </w:t>
      </w:r>
      <w:r w:rsidR="00C825CA">
        <w:t>C</w:t>
      </w:r>
      <w:r w:rsidRPr="00F9618A">
        <w:t xml:space="preserve">hief </w:t>
      </w:r>
      <w:r w:rsidR="00C825CA">
        <w:t>C</w:t>
      </w:r>
      <w:r w:rsidRPr="00F9618A">
        <w:t xml:space="preserve">ounsellor. </w:t>
      </w:r>
    </w:p>
    <w:p w14:paraId="1F927A9D" w14:textId="3A046E9F" w:rsidR="00F9618A" w:rsidRPr="00F9618A" w:rsidRDefault="00C825CA" w:rsidP="00F9618A">
      <w:pPr>
        <w:numPr>
          <w:ilvl w:val="0"/>
          <w:numId w:val="3"/>
        </w:numPr>
        <w:spacing w:before="100" w:beforeAutospacing="1" w:after="100" w:afterAutospacing="1"/>
      </w:pPr>
      <w:r>
        <w:t>Th</w:t>
      </w:r>
      <w:r w:rsidR="00F9618A" w:rsidRPr="00F9618A">
        <w:t xml:space="preserve">e </w:t>
      </w:r>
      <w:r>
        <w:t>P</w:t>
      </w:r>
      <w:r w:rsidR="00F9618A" w:rsidRPr="00F9618A">
        <w:t xml:space="preserve">resident made the following </w:t>
      </w:r>
      <w:r>
        <w:t>a</w:t>
      </w:r>
      <w:r w:rsidR="00F9618A" w:rsidRPr="00F9618A">
        <w:t xml:space="preserve">nnouncements regarding hostel accommodation: </w:t>
      </w:r>
    </w:p>
    <w:p w14:paraId="383818A1" w14:textId="77777777" w:rsidR="00A83FFE" w:rsidRDefault="00F9618A" w:rsidP="00C825CA">
      <w:pPr>
        <w:pStyle w:val="ListParagraph"/>
        <w:numPr>
          <w:ilvl w:val="0"/>
          <w:numId w:val="5"/>
        </w:numPr>
        <w:spacing w:before="100" w:beforeAutospacing="1" w:after="100" w:afterAutospacing="1"/>
      </w:pPr>
      <w:r w:rsidRPr="00F9618A">
        <w:t xml:space="preserve">It was informed that there has been an </w:t>
      </w:r>
      <w:r w:rsidR="00C825CA">
        <w:t>i</w:t>
      </w:r>
      <w:r w:rsidRPr="00F9618A">
        <w:t xml:space="preserve">ncreased intake of students to the projected amount, approximately there has been an over-influx of 150-200 students. </w:t>
      </w:r>
    </w:p>
    <w:p w14:paraId="6B754607" w14:textId="77777777" w:rsidR="00A83FFE" w:rsidRDefault="00F9618A" w:rsidP="00C825CA">
      <w:pPr>
        <w:pStyle w:val="ListParagraph"/>
        <w:numPr>
          <w:ilvl w:val="0"/>
          <w:numId w:val="5"/>
        </w:numPr>
        <w:spacing w:before="100" w:beforeAutospacing="1" w:after="100" w:afterAutospacing="1"/>
      </w:pPr>
      <w:r w:rsidRPr="00F9618A">
        <w:t xml:space="preserve">The accommodation of winter PG students in hall 12 is almost exhausted. Furthermore, there has been an increase In the count of female master’s students. </w:t>
      </w:r>
    </w:p>
    <w:p w14:paraId="5176907B" w14:textId="322CCA60" w:rsidR="00F9618A" w:rsidRPr="00F9618A" w:rsidRDefault="00F9618A" w:rsidP="00C825CA">
      <w:pPr>
        <w:pStyle w:val="ListParagraph"/>
        <w:numPr>
          <w:ilvl w:val="0"/>
          <w:numId w:val="5"/>
        </w:numPr>
        <w:spacing w:before="100" w:beforeAutospacing="1" w:after="100" w:afterAutospacing="1"/>
      </w:pPr>
      <w:r w:rsidRPr="00F9618A">
        <w:lastRenderedPageBreak/>
        <w:t xml:space="preserve">Due to all these reasons, The </w:t>
      </w:r>
      <w:r w:rsidR="00A83FFE">
        <w:t>P</w:t>
      </w:r>
      <w:r w:rsidRPr="00F9618A">
        <w:t>resident informed that there might be an inconvenience during revamp HAP</w:t>
      </w:r>
      <w:r w:rsidR="00C825CA">
        <w:t>.</w:t>
      </w:r>
      <w:r w:rsidRPr="00F9618A">
        <w:t xml:space="preserve"> </w:t>
      </w:r>
    </w:p>
    <w:p w14:paraId="4C91A868" w14:textId="35C9AB67" w:rsidR="00F9618A" w:rsidRPr="00F9618A" w:rsidRDefault="00F9618A" w:rsidP="00F9618A">
      <w:pPr>
        <w:numPr>
          <w:ilvl w:val="0"/>
          <w:numId w:val="3"/>
        </w:numPr>
        <w:spacing w:before="100" w:beforeAutospacing="1" w:after="100" w:afterAutospacing="1"/>
      </w:pPr>
      <w:r w:rsidRPr="00F9618A">
        <w:t xml:space="preserve">It was informed that the formation of day scholar committee the and medical reason committee was done and Students who applied have benefitted from these. </w:t>
      </w:r>
    </w:p>
    <w:p w14:paraId="0AF682F0" w14:textId="0971A71D" w:rsidR="00F9618A" w:rsidRDefault="00C825CA" w:rsidP="00F9618A">
      <w:pPr>
        <w:numPr>
          <w:ilvl w:val="0"/>
          <w:numId w:val="3"/>
        </w:numPr>
        <w:spacing w:before="100" w:beforeAutospacing="1" w:after="100" w:afterAutospacing="1"/>
      </w:pPr>
      <w:r>
        <w:t>T</w:t>
      </w:r>
      <w:r w:rsidR="00F9618A" w:rsidRPr="00F9618A">
        <w:t xml:space="preserve">he Finance </w:t>
      </w:r>
      <w:r>
        <w:t>C</w:t>
      </w:r>
      <w:r w:rsidR="00F9618A" w:rsidRPr="00F9618A">
        <w:t xml:space="preserve">onvener informed the </w:t>
      </w:r>
      <w:r>
        <w:t>S</w:t>
      </w:r>
      <w:r w:rsidR="00F9618A" w:rsidRPr="00F9618A">
        <w:t>enate that from then</w:t>
      </w:r>
      <w:r>
        <w:t>, e</w:t>
      </w:r>
      <w:r w:rsidR="00F9618A" w:rsidRPr="00F9618A">
        <w:t xml:space="preserve">ach purchase must be made according to GFR rules. Since the audit guidelines have been changed, the General Secretaries were advised to plan purchases well in advance in accordance with the guidelines made by the faculty counsellor and DOSA office. It was also informed that the DOSA office has decided that in order to make a purchase, a form will have to be filled, processed and signed. The finance convener also informed that </w:t>
      </w:r>
      <w:r>
        <w:t>e</w:t>
      </w:r>
      <w:r w:rsidR="00F9618A" w:rsidRPr="00F9618A">
        <w:t>fforts to negotiate a more</w:t>
      </w:r>
      <w:r>
        <w:t xml:space="preserve"> </w:t>
      </w:r>
      <w:r w:rsidR="00F9618A" w:rsidRPr="00F9618A">
        <w:t xml:space="preserve">feasible process are being made. </w:t>
      </w:r>
    </w:p>
    <w:p w14:paraId="0D976E51" w14:textId="2D16CCA0" w:rsidR="00C825CA" w:rsidRPr="00C825CA" w:rsidRDefault="00C825CA" w:rsidP="00C825CA">
      <w:pPr>
        <w:numPr>
          <w:ilvl w:val="0"/>
          <w:numId w:val="3"/>
        </w:numPr>
        <w:spacing w:before="100" w:beforeAutospacing="1" w:after="100" w:afterAutospacing="1"/>
      </w:pPr>
      <w:r w:rsidRPr="00C825CA">
        <w:t xml:space="preserve">The General Secretary, Games and Sports Council </w:t>
      </w:r>
      <w:r>
        <w:t>u</w:t>
      </w:r>
      <w:r w:rsidRPr="00C825CA">
        <w:t xml:space="preserve">pdated the senate on the work of replenishment of various sports equipment. It was informed that the equipment for Squash, </w:t>
      </w:r>
      <w:r>
        <w:t>B</w:t>
      </w:r>
      <w:r w:rsidRPr="00C825CA">
        <w:t xml:space="preserve">adminton and </w:t>
      </w:r>
      <w:r>
        <w:t>T</w:t>
      </w:r>
      <w:r w:rsidRPr="00C825CA">
        <w:t xml:space="preserve">able </w:t>
      </w:r>
      <w:r>
        <w:t>T</w:t>
      </w:r>
      <w:r w:rsidRPr="00C825CA">
        <w:t xml:space="preserve">ennis has been </w:t>
      </w:r>
      <w:r w:rsidR="00F75215">
        <w:t>increased</w:t>
      </w:r>
      <w:r w:rsidRPr="00C825CA">
        <w:t xml:space="preserve"> and work is underway for others. The council is planning to float an email with information on the use of equipment for the gym. </w:t>
      </w:r>
    </w:p>
    <w:p w14:paraId="1E22C0D4" w14:textId="3751923A" w:rsidR="00C825CA" w:rsidRPr="00C825CA" w:rsidRDefault="00C825CA" w:rsidP="00C825CA">
      <w:pPr>
        <w:numPr>
          <w:ilvl w:val="0"/>
          <w:numId w:val="3"/>
        </w:numPr>
        <w:spacing w:before="100" w:beforeAutospacing="1" w:after="100" w:afterAutospacing="1"/>
      </w:pPr>
      <w:r w:rsidRPr="00C825CA">
        <w:t>It</w:t>
      </w:r>
      <w:r w:rsidR="00F75215">
        <w:t xml:space="preserve"> was</w:t>
      </w:r>
      <w:r w:rsidRPr="00C825CA">
        <w:t xml:space="preserve"> </w:t>
      </w:r>
      <w:r w:rsidR="00F75215">
        <w:t xml:space="preserve">further </w:t>
      </w:r>
      <w:r w:rsidRPr="00C825CA">
        <w:t xml:space="preserve">informed that </w:t>
      </w:r>
      <w:r w:rsidR="00F75215">
        <w:t>p</w:t>
      </w:r>
      <w:r w:rsidRPr="00C825CA">
        <w:t xml:space="preserve">roposals for </w:t>
      </w:r>
      <w:r w:rsidR="00F75215">
        <w:t>t</w:t>
      </w:r>
      <w:r w:rsidRPr="00C825CA">
        <w:t xml:space="preserve">he </w:t>
      </w:r>
      <w:r w:rsidR="00F75215">
        <w:t>m</w:t>
      </w:r>
      <w:r w:rsidRPr="00C825CA">
        <w:t xml:space="preserve">aintenance of Badminton and </w:t>
      </w:r>
      <w:r w:rsidR="00F75215">
        <w:t>T</w:t>
      </w:r>
      <w:r w:rsidRPr="00C825CA">
        <w:t xml:space="preserve">able </w:t>
      </w:r>
      <w:r w:rsidR="00F75215">
        <w:t>T</w:t>
      </w:r>
      <w:r w:rsidRPr="00C825CA">
        <w:t xml:space="preserve">ennis court and </w:t>
      </w:r>
      <w:r w:rsidR="00A83FFE" w:rsidRPr="00C825CA">
        <w:t>equipment</w:t>
      </w:r>
      <w:r w:rsidRPr="00C825CA">
        <w:t xml:space="preserve"> have been made. </w:t>
      </w:r>
    </w:p>
    <w:p w14:paraId="364C4FB8" w14:textId="74D41404" w:rsidR="00C825CA" w:rsidRPr="00C825CA" w:rsidRDefault="00C825CA" w:rsidP="00C825CA">
      <w:pPr>
        <w:numPr>
          <w:ilvl w:val="0"/>
          <w:numId w:val="3"/>
        </w:numPr>
        <w:spacing w:before="100" w:beforeAutospacing="1" w:after="100" w:afterAutospacing="1"/>
      </w:pPr>
      <w:r w:rsidRPr="00C825CA">
        <w:t xml:space="preserve">Furthermore, the </w:t>
      </w:r>
      <w:r w:rsidR="00F75215">
        <w:t>p</w:t>
      </w:r>
      <w:r w:rsidRPr="00C825CA">
        <w:t xml:space="preserve">reparations for Inter IIT sports meeting at IIT Delhi from 15 -23 December, are underway. </w:t>
      </w:r>
    </w:p>
    <w:p w14:paraId="289B235B" w14:textId="130B0E48" w:rsidR="00C825CA" w:rsidRPr="00C825CA" w:rsidRDefault="00C825CA" w:rsidP="00C825CA">
      <w:pPr>
        <w:numPr>
          <w:ilvl w:val="0"/>
          <w:numId w:val="3"/>
        </w:numPr>
        <w:spacing w:before="100" w:beforeAutospacing="1" w:after="100" w:afterAutospacing="1"/>
      </w:pPr>
      <w:r w:rsidRPr="00C825CA">
        <w:t>Clarification</w:t>
      </w:r>
      <w:r w:rsidR="00F75215">
        <w:t xml:space="preserve"> </w:t>
      </w:r>
      <w:r w:rsidR="00F75215" w:rsidRPr="00C825CA">
        <w:t>was provided</w:t>
      </w:r>
      <w:r w:rsidRPr="00C825CA">
        <w:t xml:space="preserve"> on availing gymnasium facilities. It was informed that </w:t>
      </w:r>
      <w:r w:rsidR="00F75215">
        <w:t>s</w:t>
      </w:r>
      <w:r w:rsidRPr="00C825CA">
        <w:t xml:space="preserve">tricter rules by the government have been implemented post covid, due to which the restriction on the number of the people who can avail gymnasium cannot be lifted, hence, the slotting system will remain. It was informed that a </w:t>
      </w:r>
      <w:r w:rsidR="00F75215">
        <w:t>p</w:t>
      </w:r>
      <w:r w:rsidRPr="00C825CA">
        <w:t xml:space="preserve">roposal for the expansion of the gymnasium worth 2+ crores has been put forth in DOSA office. A sum of 30 lacs has already been raised and the council has pledged 70 lacs more, for the same. </w:t>
      </w:r>
    </w:p>
    <w:p w14:paraId="62A827E8" w14:textId="6E54F7D3" w:rsidR="00C825CA" w:rsidRPr="00C825CA" w:rsidRDefault="00C825CA" w:rsidP="00C825CA">
      <w:pPr>
        <w:numPr>
          <w:ilvl w:val="0"/>
          <w:numId w:val="3"/>
        </w:numPr>
        <w:spacing w:before="100" w:beforeAutospacing="1" w:after="100" w:afterAutospacing="1"/>
      </w:pPr>
      <w:r w:rsidRPr="00C825CA">
        <w:t xml:space="preserve">Additionally, it was informed that the work for developing a secondary swimming pool and upgrading the existing one, is underway. The </w:t>
      </w:r>
      <w:r w:rsidR="00F75215">
        <w:t>w</w:t>
      </w:r>
      <w:r w:rsidRPr="00C825CA">
        <w:t xml:space="preserve">ork on Institute </w:t>
      </w:r>
      <w:r w:rsidR="00F75215">
        <w:t>L</w:t>
      </w:r>
      <w:r w:rsidRPr="00C825CA">
        <w:t xml:space="preserve">eagues is underway. </w:t>
      </w:r>
    </w:p>
    <w:p w14:paraId="043715C1" w14:textId="0C52AB5C" w:rsidR="00F75215" w:rsidRPr="00C825CA" w:rsidRDefault="00F75215" w:rsidP="00F75215">
      <w:pPr>
        <w:numPr>
          <w:ilvl w:val="0"/>
          <w:numId w:val="3"/>
        </w:numPr>
        <w:spacing w:before="100" w:beforeAutospacing="1" w:after="100" w:afterAutospacing="1"/>
      </w:pPr>
      <w:r>
        <w:t>General Secretary, Media and Culture Council informed that the Council</w:t>
      </w:r>
      <w:r w:rsidRPr="00C825CA">
        <w:t xml:space="preserve"> will be </w:t>
      </w:r>
      <w:r w:rsidR="00CB71C7">
        <w:t>gradually</w:t>
      </w:r>
      <w:r w:rsidR="00CB71C7" w:rsidRPr="00C825CA">
        <w:t xml:space="preserve"> </w:t>
      </w:r>
      <w:r w:rsidRPr="00C825CA">
        <w:t>open</w:t>
      </w:r>
      <w:r>
        <w:t>ing its facilities</w:t>
      </w:r>
      <w:r w:rsidRPr="00C825CA">
        <w:t xml:space="preserve"> to the </w:t>
      </w:r>
      <w:r>
        <w:t xml:space="preserve">entire campus </w:t>
      </w:r>
      <w:r w:rsidRPr="00C825CA">
        <w:t>community, especially faculties</w:t>
      </w:r>
      <w:r>
        <w:t>. In lieu of this a</w:t>
      </w:r>
      <w:r w:rsidRPr="00C825CA">
        <w:t xml:space="preserve"> mail from the book club</w:t>
      </w:r>
      <w:r>
        <w:t xml:space="preserve"> will be floated</w:t>
      </w:r>
      <w:r w:rsidRPr="00C825CA">
        <w:t xml:space="preserve">. </w:t>
      </w:r>
      <w:r w:rsidR="00CB71C7">
        <w:t>It was further informed that workshops were successfully conducted recently.</w:t>
      </w:r>
    </w:p>
    <w:p w14:paraId="44CDEBF4" w14:textId="4CCA94A0" w:rsidR="00C825CA" w:rsidRDefault="00CB71C7" w:rsidP="00C825CA">
      <w:pPr>
        <w:numPr>
          <w:ilvl w:val="0"/>
          <w:numId w:val="3"/>
        </w:numPr>
        <w:spacing w:before="100" w:beforeAutospacing="1" w:after="100" w:afterAutospacing="1"/>
      </w:pPr>
      <w:r>
        <w:t xml:space="preserve">General Secretary, </w:t>
      </w:r>
      <w:r>
        <w:t xml:space="preserve">Science and Technology  </w:t>
      </w:r>
      <w:r>
        <w:t>Council</w:t>
      </w:r>
      <w:r w:rsidR="00C825CA" w:rsidRPr="00C825CA">
        <w:t xml:space="preserve"> </w:t>
      </w:r>
      <w:r>
        <w:t xml:space="preserve">informed that </w:t>
      </w:r>
      <w:r w:rsidR="009A4011">
        <w:t>Summer Projects</w:t>
      </w:r>
      <w:r w:rsidR="00C825CA" w:rsidRPr="00C825CA">
        <w:t xml:space="preserve"> have been </w:t>
      </w:r>
      <w:r w:rsidR="009A4011">
        <w:t xml:space="preserve">successfully </w:t>
      </w:r>
      <w:r w:rsidR="00C825CA" w:rsidRPr="00C825CA">
        <w:t xml:space="preserve">completed </w:t>
      </w:r>
      <w:r w:rsidR="009A4011">
        <w:t>with</w:t>
      </w:r>
      <w:r w:rsidR="00C825CA" w:rsidRPr="00C825CA">
        <w:t xml:space="preserve"> 12 clubs</w:t>
      </w:r>
      <w:r w:rsidR="009A4011">
        <w:t>/societies</w:t>
      </w:r>
      <w:r w:rsidR="00C825CA" w:rsidRPr="00C825CA">
        <w:t>, 52 projects and 8</w:t>
      </w:r>
      <w:r w:rsidR="009A4011">
        <w:t>00</w:t>
      </w:r>
      <w:r w:rsidR="00C825CA" w:rsidRPr="00C825CA">
        <w:t xml:space="preserve">+ mentees that lasted for about 10 weeks this summer. </w:t>
      </w:r>
      <w:r w:rsidR="009A4011">
        <w:t>Currently, the secretary recruitment process is</w:t>
      </w:r>
      <w:r w:rsidR="00EF73D2">
        <w:t xml:space="preserve"> </w:t>
      </w:r>
      <w:r w:rsidR="009A4011">
        <w:t>going on.</w:t>
      </w:r>
    </w:p>
    <w:p w14:paraId="094CEAEE" w14:textId="28C72B4F" w:rsidR="00EF73D2" w:rsidRDefault="00EF73D2" w:rsidP="00EF73D2">
      <w:pPr>
        <w:numPr>
          <w:ilvl w:val="0"/>
          <w:numId w:val="3"/>
        </w:numPr>
        <w:spacing w:before="100" w:beforeAutospacing="1" w:after="100" w:afterAutospacing="1"/>
      </w:pPr>
      <w:r>
        <w:t>It was further informed that t</w:t>
      </w:r>
      <w:r w:rsidRPr="00EF73D2">
        <w:t xml:space="preserve">he outreach </w:t>
      </w:r>
      <w:r>
        <w:t xml:space="preserve">and connect wing </w:t>
      </w:r>
      <w:r w:rsidRPr="00EF73D2">
        <w:t xml:space="preserve">will open </w:t>
      </w:r>
      <w:r>
        <w:t xml:space="preserve">the recruitment </w:t>
      </w:r>
      <w:r w:rsidRPr="00EF73D2">
        <w:t xml:space="preserve">for </w:t>
      </w:r>
      <w:r>
        <w:t>M</w:t>
      </w:r>
      <w:r w:rsidRPr="00EF73D2">
        <w:t>anagers,</w:t>
      </w:r>
      <w:r>
        <w:t xml:space="preserve"> S</w:t>
      </w:r>
      <w:r w:rsidRPr="00EF73D2">
        <w:t xml:space="preserve">ecretaries as well as </w:t>
      </w:r>
      <w:r>
        <w:t>C</w:t>
      </w:r>
      <w:r w:rsidRPr="00EF73D2">
        <w:t>oun</w:t>
      </w:r>
      <w:r>
        <w:t>cil S</w:t>
      </w:r>
      <w:r w:rsidRPr="00EF73D2">
        <w:t xml:space="preserve">ecretaries. </w:t>
      </w:r>
    </w:p>
    <w:p w14:paraId="7BD54D96" w14:textId="1563B9BA" w:rsidR="00BA2370" w:rsidRDefault="00BA2370" w:rsidP="00BA2370">
      <w:pPr>
        <w:numPr>
          <w:ilvl w:val="0"/>
          <w:numId w:val="3"/>
        </w:numPr>
        <w:spacing w:before="100" w:beforeAutospacing="1" w:after="100" w:afterAutospacing="1"/>
      </w:pPr>
      <w:r>
        <w:t>It was further informed that t</w:t>
      </w:r>
      <w:r w:rsidRPr="00C825CA">
        <w:t xml:space="preserve">he </w:t>
      </w:r>
      <w:r>
        <w:t>I</w:t>
      </w:r>
      <w:r w:rsidRPr="00C825CA">
        <w:t>nter</w:t>
      </w:r>
      <w:r>
        <w:t>-</w:t>
      </w:r>
      <w:r w:rsidRPr="00C825CA">
        <w:t xml:space="preserve">IIT </w:t>
      </w:r>
      <w:r>
        <w:t>Tech</w:t>
      </w:r>
      <w:r w:rsidRPr="00C825CA">
        <w:t>meet 11.</w:t>
      </w:r>
      <w:r>
        <w:t>0</w:t>
      </w:r>
      <w:r w:rsidRPr="00C825CA">
        <w:t xml:space="preserve"> will be organized at IIT</w:t>
      </w:r>
      <w:r>
        <w:t xml:space="preserve"> </w:t>
      </w:r>
      <w:r w:rsidRPr="00C825CA">
        <w:t xml:space="preserve">Kanpur. </w:t>
      </w:r>
      <w:r>
        <w:t xml:space="preserve">The tentative dates are </w:t>
      </w:r>
      <w:r w:rsidRPr="00C825CA">
        <w:t xml:space="preserve">18/12/2022 to 21/12/2022. </w:t>
      </w:r>
    </w:p>
    <w:p w14:paraId="1838C5DD" w14:textId="24239CEF" w:rsidR="00EF73D2" w:rsidRDefault="00EF73D2" w:rsidP="00B25CB0">
      <w:pPr>
        <w:numPr>
          <w:ilvl w:val="0"/>
          <w:numId w:val="3"/>
        </w:numPr>
        <w:spacing w:before="100" w:beforeAutospacing="1" w:after="100" w:afterAutospacing="1"/>
      </w:pPr>
      <w:r>
        <w:t xml:space="preserve">General Secretary, </w:t>
      </w:r>
      <w:r>
        <w:t xml:space="preserve">Academic and Career </w:t>
      </w:r>
      <w:r>
        <w:t>Council</w:t>
      </w:r>
      <w:r w:rsidRPr="00C825CA">
        <w:t xml:space="preserve"> </w:t>
      </w:r>
      <w:r w:rsidR="00BA2370">
        <w:t>urged the Senate and General Body Members to take up any issue in the Senate first, instead of mass mailing the administration to better address the issue.</w:t>
      </w:r>
    </w:p>
    <w:p w14:paraId="51D37E26" w14:textId="47ED482F" w:rsidR="00EF73D2" w:rsidRDefault="00BA2370" w:rsidP="00EF73D2">
      <w:pPr>
        <w:numPr>
          <w:ilvl w:val="0"/>
          <w:numId w:val="3"/>
        </w:numPr>
        <w:spacing w:before="100" w:beforeAutospacing="1" w:after="100" w:afterAutospacing="1"/>
      </w:pPr>
      <w:r>
        <w:lastRenderedPageBreak/>
        <w:t xml:space="preserve">It was further informed that currently there are around 30 foreign delegates in our campus. The General Secretary, asked the General Body to be cooperative to them and not behave inappropriately with them. </w:t>
      </w:r>
    </w:p>
    <w:p w14:paraId="74F70F75" w14:textId="749B56B2" w:rsidR="00BA2370" w:rsidRDefault="00BA2370" w:rsidP="00EF73D2">
      <w:pPr>
        <w:numPr>
          <w:ilvl w:val="0"/>
          <w:numId w:val="3"/>
        </w:numPr>
        <w:spacing w:before="100" w:beforeAutospacing="1" w:after="100" w:afterAutospacing="1"/>
      </w:pPr>
      <w:r>
        <w:t>It was further informed that the Council recently concluded its internship programme and the placement programme will commence from the following week.</w:t>
      </w:r>
    </w:p>
    <w:p w14:paraId="0659DE48" w14:textId="632E233B" w:rsidR="00BA2370" w:rsidRDefault="00BA2370" w:rsidP="00EF73D2">
      <w:pPr>
        <w:numPr>
          <w:ilvl w:val="0"/>
          <w:numId w:val="3"/>
        </w:numPr>
        <w:spacing w:before="100" w:beforeAutospacing="1" w:after="100" w:afterAutospacing="1"/>
      </w:pPr>
      <w:r>
        <w:t>The Chairperson</w:t>
      </w:r>
      <w:r w:rsidR="00A71EE9">
        <w:t>, Students’ Senate</w:t>
      </w:r>
      <w:r>
        <w:t xml:space="preserve"> further urged the Senators to be more cognizant</w:t>
      </w:r>
      <w:r w:rsidR="00A71EE9">
        <w:t>, so that issues could be resolved in the Senate. Further he asked the general body members to refrain from mass mailing the administration.</w:t>
      </w:r>
    </w:p>
    <w:p w14:paraId="7C0A85B7" w14:textId="5B0776D6" w:rsidR="00A71EE9" w:rsidRDefault="00A71EE9" w:rsidP="00EF73D2">
      <w:pPr>
        <w:numPr>
          <w:ilvl w:val="0"/>
          <w:numId w:val="3"/>
        </w:numPr>
        <w:spacing w:before="100" w:beforeAutospacing="1" w:after="100" w:afterAutospacing="1"/>
      </w:pPr>
      <w:r>
        <w:t>The Chairperson, Students’ Senate</w:t>
      </w:r>
      <w:r>
        <w:t xml:space="preserve">, further asked the President, Students’ Gymkhana to inform about any announcements in CMC and </w:t>
      </w:r>
      <w:r w:rsidR="0037138F">
        <w:t xml:space="preserve">the Gymkhana </w:t>
      </w:r>
      <w:r>
        <w:t>calendar. CMC is the administrative committee which looks after all the commercial establishments in the campus like canteens, food outlets, etc.</w:t>
      </w:r>
      <w:r w:rsidR="0037138F">
        <w:t xml:space="preserve"> </w:t>
      </w:r>
    </w:p>
    <w:p w14:paraId="44F766EB" w14:textId="502AEDED" w:rsidR="0037138F" w:rsidRPr="00C825CA" w:rsidRDefault="0037138F" w:rsidP="00EF73D2">
      <w:pPr>
        <w:numPr>
          <w:ilvl w:val="0"/>
          <w:numId w:val="3"/>
        </w:numPr>
        <w:spacing w:before="100" w:beforeAutospacing="1" w:after="100" w:afterAutospacing="1"/>
      </w:pPr>
      <w:r>
        <w:t xml:space="preserve">The President informed that due to the uncertainty of arrival of UG Y22 batch, multiple Gymkhana Calendars are being made. The President further urged the interested Y20 and Y21 Senators to assist in the process of making the Gymkhana Calendar. </w:t>
      </w:r>
    </w:p>
    <w:p w14:paraId="1083D86C" w14:textId="2DD8E379" w:rsidR="00C825CA" w:rsidRDefault="009A4011" w:rsidP="009A4011">
      <w:pPr>
        <w:numPr>
          <w:ilvl w:val="0"/>
          <w:numId w:val="3"/>
        </w:numPr>
        <w:spacing w:before="100" w:beforeAutospacing="1" w:after="100" w:afterAutospacing="1"/>
      </w:pPr>
      <w:r>
        <w:t>Th</w:t>
      </w:r>
      <w:r w:rsidR="00BA2370">
        <w:t>e</w:t>
      </w:r>
      <w:r>
        <w:t xml:space="preserve"> President, Students’ Gymkhana informed that now </w:t>
      </w:r>
      <w:r w:rsidR="00C825CA" w:rsidRPr="00C825CA">
        <w:t>CCD is a commercial property</w:t>
      </w:r>
      <w:r w:rsidR="00B70A27">
        <w:t xml:space="preserve"> as the institute will charge them from now on.</w:t>
      </w:r>
      <w:r w:rsidR="00C825CA" w:rsidRPr="00C825CA">
        <w:t xml:space="preserve"> </w:t>
      </w:r>
      <w:r w:rsidR="00B70A27">
        <w:t>Consequ</w:t>
      </w:r>
      <w:r w:rsidR="00EF73D2">
        <w:t xml:space="preserve">ently, the </w:t>
      </w:r>
      <w:r w:rsidR="00C825CA" w:rsidRPr="00C825CA">
        <w:t xml:space="preserve">workers can ask their customers to move </w:t>
      </w:r>
      <w:r>
        <w:t>in cas</w:t>
      </w:r>
      <w:r w:rsidR="00C825CA" w:rsidRPr="00C825CA">
        <w:t xml:space="preserve">e </w:t>
      </w:r>
      <w:r>
        <w:t xml:space="preserve">they </w:t>
      </w:r>
      <w:r w:rsidR="00C825CA" w:rsidRPr="00C825CA">
        <w:t>do</w:t>
      </w:r>
      <w:r>
        <w:t>n</w:t>
      </w:r>
      <w:r w:rsidR="00C825CA" w:rsidRPr="00C825CA">
        <w:t xml:space="preserve">’t place any order for long. </w:t>
      </w:r>
    </w:p>
    <w:p w14:paraId="64BD526A" w14:textId="29BFC7C3" w:rsidR="00EF73D2" w:rsidRPr="00C825CA" w:rsidRDefault="00EF73D2" w:rsidP="00EF73D2">
      <w:pPr>
        <w:numPr>
          <w:ilvl w:val="0"/>
          <w:numId w:val="3"/>
        </w:numPr>
        <w:spacing w:before="100" w:beforeAutospacing="1" w:after="100" w:afterAutospacing="1"/>
      </w:pPr>
      <w:r>
        <w:t>It was further informed that the proposal of a bicycle shop dealing with high end cycles has been accepted in principle.</w:t>
      </w:r>
    </w:p>
    <w:p w14:paraId="37E80A30" w14:textId="77777777" w:rsidR="00A83FFE" w:rsidRDefault="009A4011" w:rsidP="00A83FFE">
      <w:pPr>
        <w:numPr>
          <w:ilvl w:val="0"/>
          <w:numId w:val="3"/>
        </w:numPr>
        <w:spacing w:before="100" w:beforeAutospacing="1" w:after="100" w:afterAutospacing="1"/>
      </w:pPr>
      <w:r>
        <w:t xml:space="preserve">It was further informed that a </w:t>
      </w:r>
      <w:r w:rsidR="00C825CA" w:rsidRPr="00C825CA">
        <w:t xml:space="preserve">Amul parlour </w:t>
      </w:r>
      <w:r>
        <w:t xml:space="preserve">will be </w:t>
      </w:r>
      <w:r w:rsidR="00C825CA" w:rsidRPr="00C825CA">
        <w:t xml:space="preserve">set up </w:t>
      </w:r>
      <w:r>
        <w:t xml:space="preserve">near Electric Emporium at E-Shop </w:t>
      </w:r>
      <w:r w:rsidR="00A83FFE">
        <w:t xml:space="preserve">Complex </w:t>
      </w:r>
      <w:r w:rsidR="00C825CA" w:rsidRPr="00C825CA">
        <w:t xml:space="preserve">where one can find all dairy products. </w:t>
      </w:r>
    </w:p>
    <w:p w14:paraId="78758110" w14:textId="05620477" w:rsidR="00F846FC" w:rsidRDefault="00A83FFE" w:rsidP="00A83FFE">
      <w:pPr>
        <w:numPr>
          <w:ilvl w:val="0"/>
          <w:numId w:val="3"/>
        </w:numPr>
        <w:spacing w:before="100" w:beforeAutospacing="1" w:after="100" w:afterAutospacing="1"/>
      </w:pPr>
      <w:r>
        <w:t>President further informed that the s</w:t>
      </w:r>
      <w:r w:rsidR="00C825CA" w:rsidRPr="00C825CA">
        <w:t xml:space="preserve">hops in front of hall 3 </w:t>
      </w:r>
      <w:r>
        <w:t xml:space="preserve">will be shifted </w:t>
      </w:r>
      <w:r w:rsidR="00C825CA" w:rsidRPr="00C825CA">
        <w:t xml:space="preserve">to some other place </w:t>
      </w:r>
      <w:r>
        <w:t xml:space="preserve">near </w:t>
      </w:r>
      <w:r w:rsidR="00C825CA" w:rsidRPr="00C825CA">
        <w:t xml:space="preserve">hall 4. </w:t>
      </w:r>
      <w:r>
        <w:t xml:space="preserve">Also a </w:t>
      </w:r>
      <w:r w:rsidR="00C825CA" w:rsidRPr="00C825CA">
        <w:t xml:space="preserve">Nescafe is about to set up in upcoming months somewhere near NCL. </w:t>
      </w:r>
    </w:p>
    <w:tbl>
      <w:tblPr>
        <w:tblStyle w:val="TableGrid"/>
        <w:tblW w:w="9899" w:type="dxa"/>
        <w:tblInd w:w="14" w:type="dxa"/>
        <w:tblCellMar>
          <w:top w:w="242" w:type="dxa"/>
          <w:left w:w="110" w:type="dxa"/>
          <w:bottom w:w="117" w:type="dxa"/>
          <w:right w:w="115" w:type="dxa"/>
        </w:tblCellMar>
        <w:tblLook w:val="04A0" w:firstRow="1" w:lastRow="0" w:firstColumn="1" w:lastColumn="0" w:noHBand="0" w:noVBand="1"/>
      </w:tblPr>
      <w:tblGrid>
        <w:gridCol w:w="1459"/>
        <w:gridCol w:w="8440"/>
      </w:tblGrid>
      <w:tr w:rsidR="00F846FC" w14:paraId="10EEC7B3" w14:textId="77777777" w:rsidTr="00BA26A3">
        <w:trPr>
          <w:trHeight w:val="213"/>
        </w:trPr>
        <w:tc>
          <w:tcPr>
            <w:tcW w:w="1459" w:type="dxa"/>
            <w:tcBorders>
              <w:top w:val="single" w:sz="8" w:space="0" w:color="000000"/>
              <w:left w:val="single" w:sz="8" w:space="0" w:color="000000"/>
              <w:bottom w:val="single" w:sz="8" w:space="0" w:color="000000"/>
              <w:right w:val="single" w:sz="8" w:space="0" w:color="000000"/>
            </w:tcBorders>
          </w:tcPr>
          <w:p w14:paraId="4EE52891" w14:textId="79B1ABB6" w:rsidR="00F846FC" w:rsidRDefault="00000000" w:rsidP="00BA26A3">
            <w:pPr>
              <w:spacing w:line="259" w:lineRule="auto"/>
            </w:pPr>
            <w:r>
              <w:t xml:space="preserve">Item No. </w:t>
            </w:r>
            <w:r w:rsidR="00BA26A3">
              <w:t>3</w:t>
            </w:r>
            <w:r>
              <w:t xml:space="preserve"> </w:t>
            </w:r>
          </w:p>
        </w:tc>
        <w:tc>
          <w:tcPr>
            <w:tcW w:w="8440" w:type="dxa"/>
            <w:tcBorders>
              <w:top w:val="single" w:sz="8" w:space="0" w:color="000000"/>
              <w:left w:val="single" w:sz="8" w:space="0" w:color="000000"/>
              <w:bottom w:val="single" w:sz="8" w:space="0" w:color="000000"/>
              <w:right w:val="single" w:sz="8" w:space="0" w:color="000000"/>
            </w:tcBorders>
            <w:vAlign w:val="bottom"/>
          </w:tcPr>
          <w:p w14:paraId="48521B51" w14:textId="3FF0EBB5" w:rsidR="00F846FC" w:rsidRDefault="00000000">
            <w:pPr>
              <w:spacing w:line="259" w:lineRule="auto"/>
            </w:pPr>
            <w:r>
              <w:t>Recommendations of Rules and Procedure Committee on the proposal to restructure of Games and Sports Council</w:t>
            </w:r>
          </w:p>
        </w:tc>
      </w:tr>
    </w:tbl>
    <w:p w14:paraId="238D558A" w14:textId="4ABBD5A0" w:rsidR="00A83FFE" w:rsidRPr="00A83FFE" w:rsidRDefault="00A83FFE" w:rsidP="00A83FFE">
      <w:pPr>
        <w:numPr>
          <w:ilvl w:val="0"/>
          <w:numId w:val="8"/>
        </w:numPr>
        <w:spacing w:before="100" w:beforeAutospacing="1" w:after="100" w:afterAutospacing="1"/>
      </w:pPr>
      <w:r w:rsidRPr="00A83FFE">
        <w:t xml:space="preserve">The </w:t>
      </w:r>
      <w:r>
        <w:t>proposal to r</w:t>
      </w:r>
      <w:r w:rsidRPr="00A83FFE">
        <w:t>estruct</w:t>
      </w:r>
      <w:r w:rsidR="00B55D86">
        <w:t>ure</w:t>
      </w:r>
      <w:r w:rsidRPr="00A83FFE">
        <w:t xml:space="preserve"> the Games and Sports Council was presented by General Secretary of Games and Sports Council in the Senate</w:t>
      </w:r>
      <w:r>
        <w:t>.</w:t>
      </w:r>
      <w:r w:rsidRPr="00A83FFE">
        <w:t xml:space="preserve"> </w:t>
      </w:r>
    </w:p>
    <w:p w14:paraId="001747DC" w14:textId="25E5CF34" w:rsidR="00A83FFE" w:rsidRPr="00A83FFE" w:rsidRDefault="00B55D86" w:rsidP="00A83FFE">
      <w:pPr>
        <w:numPr>
          <w:ilvl w:val="0"/>
          <w:numId w:val="8"/>
        </w:numPr>
        <w:spacing w:before="100" w:beforeAutospacing="1" w:after="100" w:afterAutospacing="1"/>
      </w:pPr>
      <w:r>
        <w:t>It was informed that p</w:t>
      </w:r>
      <w:r w:rsidR="00A83FFE" w:rsidRPr="00A83FFE">
        <w:t xml:space="preserve">roposal for </w:t>
      </w:r>
      <w:r>
        <w:t>i</w:t>
      </w:r>
      <w:r w:rsidR="00A83FFE" w:rsidRPr="00A83FFE">
        <w:t xml:space="preserve">ntroduction of new positions of responsibilities among which segregation of powers shall be done so that there are more people running the Council, and less power per head and so that each can focus more on their area of concern and develop more in their respective Sectors of Appointment </w:t>
      </w:r>
    </w:p>
    <w:p w14:paraId="182C634B" w14:textId="5AEA5925" w:rsidR="00A83FFE" w:rsidRPr="00A83FFE" w:rsidRDefault="00A83FFE" w:rsidP="00A83FFE">
      <w:pPr>
        <w:numPr>
          <w:ilvl w:val="0"/>
          <w:numId w:val="8"/>
        </w:numPr>
        <w:spacing w:before="100" w:beforeAutospacing="1" w:after="100" w:afterAutospacing="1"/>
      </w:pPr>
      <w:r w:rsidRPr="00A83FFE">
        <w:t>Change in the number of secretaries and the formation of the new position of coordinators was proposed in the minutes presented</w:t>
      </w:r>
      <w:r w:rsidR="00B55D86">
        <w:t>.</w:t>
      </w:r>
    </w:p>
    <w:p w14:paraId="0E774186" w14:textId="7B6ED60F" w:rsidR="00A83FFE" w:rsidRPr="00A83FFE" w:rsidRDefault="00A83FFE" w:rsidP="00A83FFE">
      <w:pPr>
        <w:numPr>
          <w:ilvl w:val="0"/>
          <w:numId w:val="8"/>
        </w:numPr>
        <w:spacing w:before="100" w:beforeAutospacing="1" w:after="100" w:afterAutospacing="1"/>
      </w:pPr>
      <w:r w:rsidRPr="00A83FFE">
        <w:t xml:space="preserve">The two major changes proposed in the </w:t>
      </w:r>
      <w:r w:rsidR="00B55D86">
        <w:t>S</w:t>
      </w:r>
      <w:r w:rsidRPr="00A83FFE">
        <w:t>enate</w:t>
      </w:r>
      <w:r w:rsidR="00B55D86">
        <w:t>:</w:t>
      </w:r>
      <w:r w:rsidRPr="00A83FFE">
        <w:t xml:space="preserve"> the coordinators can organize events on their own</w:t>
      </w:r>
      <w:r w:rsidR="00700253">
        <w:t>.</w:t>
      </w:r>
      <w:r w:rsidRPr="00A83FFE">
        <w:t xml:space="preserve"> </w:t>
      </w:r>
    </w:p>
    <w:p w14:paraId="10195DBE" w14:textId="13F0D1FB" w:rsidR="00A83FFE" w:rsidRPr="00A83FFE" w:rsidRDefault="00A83FFE" w:rsidP="00A83FFE">
      <w:pPr>
        <w:numPr>
          <w:ilvl w:val="0"/>
          <w:numId w:val="8"/>
        </w:numPr>
        <w:spacing w:before="100" w:beforeAutospacing="1" w:after="100" w:afterAutospacing="1"/>
      </w:pPr>
      <w:r w:rsidRPr="00A83FFE">
        <w:t>Coordinators w</w:t>
      </w:r>
      <w:r w:rsidR="00B55D86">
        <w:t>ill be</w:t>
      </w:r>
      <w:r w:rsidRPr="00A83FFE">
        <w:t xml:space="preserve"> introduced in the Games and Sports Council</w:t>
      </w:r>
      <w:r w:rsidR="00B55D86">
        <w:t xml:space="preserve"> so that</w:t>
      </w:r>
      <w:r w:rsidRPr="00A83FFE">
        <w:t xml:space="preserve"> a total of new four coordinators are to be appointed for four different sports. </w:t>
      </w:r>
    </w:p>
    <w:p w14:paraId="382DEE02" w14:textId="142E1C3A" w:rsidR="00A83FFE" w:rsidRPr="00A83FFE" w:rsidRDefault="00A83FFE" w:rsidP="00A83FFE">
      <w:pPr>
        <w:numPr>
          <w:ilvl w:val="0"/>
          <w:numId w:val="8"/>
        </w:numPr>
        <w:spacing w:before="100" w:beforeAutospacing="1" w:after="100" w:afterAutospacing="1"/>
      </w:pPr>
      <w:r w:rsidRPr="00A83FFE">
        <w:lastRenderedPageBreak/>
        <w:t xml:space="preserve">Resulting from the </w:t>
      </w:r>
      <w:r w:rsidR="00B55D86">
        <w:t>p</w:t>
      </w:r>
      <w:r w:rsidRPr="00A83FFE">
        <w:t>roposal</w:t>
      </w:r>
      <w:r w:rsidR="00B55D86">
        <w:t>,</w:t>
      </w:r>
      <w:r w:rsidRPr="00A83FFE">
        <w:t xml:space="preserve"> furthermore change in the structure of the core team of the Games and Sports council</w:t>
      </w:r>
      <w:r w:rsidR="00B55D86">
        <w:t xml:space="preserve"> was explained</w:t>
      </w:r>
      <w:r w:rsidRPr="00A83FFE">
        <w:t xml:space="preserve">, wherein there will be </w:t>
      </w:r>
      <w:r w:rsidR="00B55D86">
        <w:t xml:space="preserve">the </w:t>
      </w:r>
      <w:r w:rsidRPr="00A83FFE">
        <w:t xml:space="preserve">General Secretary, </w:t>
      </w:r>
      <w:r w:rsidR="00B55D86">
        <w:t>s</w:t>
      </w:r>
      <w:r w:rsidRPr="00A83FFE">
        <w:t xml:space="preserve">even </w:t>
      </w:r>
      <w:r w:rsidR="00B55D86">
        <w:t>c</w:t>
      </w:r>
      <w:r w:rsidRPr="00A83FFE">
        <w:t xml:space="preserve">oordinators and </w:t>
      </w:r>
      <w:r w:rsidR="00B55D86">
        <w:t>s</w:t>
      </w:r>
      <w:r w:rsidRPr="00A83FFE">
        <w:t xml:space="preserve">ecretaries. </w:t>
      </w:r>
    </w:p>
    <w:p w14:paraId="55108E1A" w14:textId="343C7E8A" w:rsidR="00A83FFE" w:rsidRPr="00A83FFE" w:rsidRDefault="00A83FFE" w:rsidP="00A83FFE">
      <w:pPr>
        <w:numPr>
          <w:ilvl w:val="0"/>
          <w:numId w:val="8"/>
        </w:numPr>
        <w:spacing w:before="100" w:beforeAutospacing="1" w:after="100" w:afterAutospacing="1"/>
      </w:pPr>
      <w:r w:rsidRPr="00A83FFE">
        <w:t xml:space="preserve">So resultingly 1 </w:t>
      </w:r>
      <w:r w:rsidR="00B55D86">
        <w:t>C</w:t>
      </w:r>
      <w:r w:rsidRPr="00A83FFE">
        <w:t xml:space="preserve">oordinator per vertical, 4 </w:t>
      </w:r>
      <w:r w:rsidR="00B55D86">
        <w:t xml:space="preserve">secretaries </w:t>
      </w:r>
      <w:r w:rsidRPr="00A83FFE">
        <w:t xml:space="preserve">per sport. </w:t>
      </w:r>
    </w:p>
    <w:p w14:paraId="7728714E" w14:textId="5B57C940" w:rsidR="00A83FFE" w:rsidRPr="00A83FFE" w:rsidRDefault="00A83FFE" w:rsidP="00A83FFE">
      <w:pPr>
        <w:numPr>
          <w:ilvl w:val="0"/>
          <w:numId w:val="8"/>
        </w:numPr>
        <w:spacing w:before="100" w:beforeAutospacing="1" w:after="100" w:afterAutospacing="1"/>
      </w:pPr>
      <w:r w:rsidRPr="00A83FFE">
        <w:t>Negative sides of the change in the structure of Games and Sports Council were also mentioned by the General Secretary</w:t>
      </w:r>
      <w:r w:rsidR="00B55D86">
        <w:t>.</w:t>
      </w:r>
      <w:r w:rsidRPr="00A83FFE">
        <w:t xml:space="preserve"> It was argued that there will have to be a cap on the number of Secretaries now</w:t>
      </w:r>
      <w:r w:rsidR="00B55D86">
        <w:t>.</w:t>
      </w:r>
    </w:p>
    <w:p w14:paraId="36C21BDA" w14:textId="2626934A" w:rsidR="00F846FC" w:rsidRDefault="00A83FFE" w:rsidP="0037138F">
      <w:pPr>
        <w:numPr>
          <w:ilvl w:val="0"/>
          <w:numId w:val="8"/>
        </w:numPr>
        <w:spacing w:before="100" w:beforeAutospacing="1" w:after="100" w:afterAutospacing="1"/>
      </w:pPr>
      <w:r w:rsidRPr="00A83FFE">
        <w:t xml:space="preserve">After being </w:t>
      </w:r>
      <w:r w:rsidR="00B55D86">
        <w:t xml:space="preserve">discussed in the Senate, </w:t>
      </w:r>
      <w:r w:rsidRPr="00A83FFE">
        <w:t>no objections</w:t>
      </w:r>
      <w:r w:rsidR="00B55D86">
        <w:t xml:space="preserve"> were raised</w:t>
      </w:r>
      <w:r w:rsidRPr="00A83FFE">
        <w:t>. The proposal by the Games and Sports Council was finally approved. The President congratulated the Games and Sports Council for their proposal being approved</w:t>
      </w:r>
      <w:r w:rsidR="00B55D86">
        <w:t>.</w:t>
      </w:r>
    </w:p>
    <w:tbl>
      <w:tblPr>
        <w:tblStyle w:val="TableGrid"/>
        <w:tblW w:w="10041" w:type="dxa"/>
        <w:tblInd w:w="14" w:type="dxa"/>
        <w:tblCellMar>
          <w:top w:w="251" w:type="dxa"/>
          <w:left w:w="101" w:type="dxa"/>
          <w:bottom w:w="32" w:type="dxa"/>
          <w:right w:w="49" w:type="dxa"/>
        </w:tblCellMar>
        <w:tblLook w:val="04A0" w:firstRow="1" w:lastRow="0" w:firstColumn="1" w:lastColumn="0" w:noHBand="0" w:noVBand="1"/>
      </w:tblPr>
      <w:tblGrid>
        <w:gridCol w:w="1680"/>
        <w:gridCol w:w="8361"/>
      </w:tblGrid>
      <w:tr w:rsidR="00F846FC" w14:paraId="39DBF16F" w14:textId="77777777" w:rsidTr="00BA26A3">
        <w:trPr>
          <w:trHeight w:val="20"/>
        </w:trPr>
        <w:tc>
          <w:tcPr>
            <w:tcW w:w="1680" w:type="dxa"/>
            <w:tcBorders>
              <w:top w:val="single" w:sz="8" w:space="0" w:color="000000"/>
              <w:left w:val="single" w:sz="8" w:space="0" w:color="000000"/>
              <w:bottom w:val="single" w:sz="8" w:space="0" w:color="000000"/>
              <w:right w:val="single" w:sz="8" w:space="0" w:color="000000"/>
            </w:tcBorders>
          </w:tcPr>
          <w:p w14:paraId="4FB33FF4" w14:textId="0762BA85" w:rsidR="00F846FC" w:rsidRDefault="00000000">
            <w:pPr>
              <w:spacing w:line="259" w:lineRule="auto"/>
              <w:ind w:left="14"/>
            </w:pPr>
            <w:r>
              <w:t>Item No.</w:t>
            </w:r>
            <w:r w:rsidR="00BA26A3">
              <w:t xml:space="preserve"> </w:t>
            </w:r>
            <w:r w:rsidR="00B70A27">
              <w:t>4</w:t>
            </w:r>
          </w:p>
        </w:tc>
        <w:tc>
          <w:tcPr>
            <w:tcW w:w="8361" w:type="dxa"/>
            <w:tcBorders>
              <w:top w:val="single" w:sz="8" w:space="0" w:color="000000"/>
              <w:left w:val="single" w:sz="8" w:space="0" w:color="000000"/>
              <w:bottom w:val="single" w:sz="8" w:space="0" w:color="000000"/>
              <w:right w:val="single" w:sz="8" w:space="0" w:color="000000"/>
            </w:tcBorders>
            <w:vAlign w:val="bottom"/>
          </w:tcPr>
          <w:p w14:paraId="2AA9519A" w14:textId="77777777" w:rsidR="00F846FC" w:rsidRDefault="00000000">
            <w:pPr>
              <w:spacing w:line="285" w:lineRule="auto"/>
              <w:ind w:left="370" w:hanging="370"/>
            </w:pPr>
            <w:r>
              <w:t xml:space="preserve">Elections: Council and Committee Conveners, Students’ Senate 2022-23 </w:t>
            </w:r>
          </w:p>
          <w:p w14:paraId="3CAC523E" w14:textId="77777777" w:rsidR="00F846FC" w:rsidRDefault="00000000">
            <w:pPr>
              <w:spacing w:line="259" w:lineRule="auto"/>
            </w:pPr>
            <w:r>
              <w:t xml:space="preserve"> </w:t>
            </w:r>
          </w:p>
        </w:tc>
      </w:tr>
    </w:tbl>
    <w:p w14:paraId="0A5F8792" w14:textId="77777777" w:rsidR="00B70A27" w:rsidRDefault="00B70A27" w:rsidP="00700253">
      <w:pPr>
        <w:ind w:right="340"/>
      </w:pPr>
    </w:p>
    <w:p w14:paraId="45CA1228" w14:textId="69C01E83" w:rsidR="00F846FC" w:rsidRDefault="00000000" w:rsidP="00700253">
      <w:pPr>
        <w:ind w:right="340"/>
      </w:pPr>
      <w:r>
        <w:t>Elections for the post of Convener</w:t>
      </w:r>
      <w:r w:rsidR="00A83FFE">
        <w:t>, Council</w:t>
      </w:r>
      <w:r>
        <w:t xml:space="preserve"> of </w:t>
      </w:r>
      <w:r w:rsidR="00A83FFE">
        <w:t>F</w:t>
      </w:r>
      <w:r>
        <w:t xml:space="preserve">estival </w:t>
      </w:r>
      <w:r w:rsidR="00A83FFE">
        <w:t>A</w:t>
      </w:r>
      <w:r>
        <w:t xml:space="preserve">ffairs 2022-2023 were held. </w:t>
      </w:r>
    </w:p>
    <w:p w14:paraId="2F2D1AA0" w14:textId="77777777" w:rsidR="00700253" w:rsidRDefault="00000000" w:rsidP="00700253">
      <w:pPr>
        <w:ind w:right="340"/>
      </w:pPr>
      <w:r>
        <w:t>Divyanshu Narang presented his manifesto</w:t>
      </w:r>
      <w:r w:rsidR="00700253">
        <w:t xml:space="preserve"> for the post, followed by questions from panel and general body members</w:t>
      </w:r>
      <w:r>
        <w:t>. The senate voted for either</w:t>
      </w:r>
      <w:r w:rsidR="00700253">
        <w:t xml:space="preserve"> for</w:t>
      </w:r>
      <w:r>
        <w:t xml:space="preserve"> </w:t>
      </w:r>
      <w:r w:rsidR="00700253">
        <w:t>Divyanshu Narang</w:t>
      </w:r>
      <w:r w:rsidR="00700253">
        <w:t xml:space="preserve"> or </w:t>
      </w:r>
      <w:r>
        <w:t xml:space="preserve">NOTA. With a voting score of 15-18, the vote was in </w:t>
      </w:r>
      <w:r w:rsidR="00700253">
        <w:t>favour</w:t>
      </w:r>
      <w:r>
        <w:t xml:space="preserve"> of NOTA. </w:t>
      </w:r>
    </w:p>
    <w:p w14:paraId="2A327568" w14:textId="77777777" w:rsidR="00700253" w:rsidRDefault="00700253" w:rsidP="00700253">
      <w:pPr>
        <w:ind w:right="340"/>
      </w:pPr>
    </w:p>
    <w:p w14:paraId="1AE30F8E" w14:textId="28AEE5B7" w:rsidR="00F846FC" w:rsidRDefault="00000000" w:rsidP="00700253">
      <w:pPr>
        <w:ind w:right="340"/>
      </w:pPr>
      <w:r>
        <w:t xml:space="preserve">The Election for the UG-SAC was held in the Student </w:t>
      </w:r>
      <w:r w:rsidR="00700253">
        <w:t>Senate. The Parliamentarian explained the rules of voting followed each candidate presenting their manifestos. It was followed by questions from panel and general body members. The</w:t>
      </w:r>
      <w:r>
        <w:t xml:space="preserve"> </w:t>
      </w:r>
      <w:r w:rsidR="00700253">
        <w:t>S</w:t>
      </w:r>
      <w:r>
        <w:t xml:space="preserve">enate voted in </w:t>
      </w:r>
      <w:r w:rsidR="00700253">
        <w:t>favour</w:t>
      </w:r>
      <w:r>
        <w:t xml:space="preserve"> of Paramveer Chaudhary and hereby Paramveer Chaudhary was declared UG-SAC in the Student Senate 22-</w:t>
      </w:r>
      <w:r w:rsidR="00700253">
        <w:t>23.</w:t>
      </w:r>
    </w:p>
    <w:p w14:paraId="58AF67CF" w14:textId="5C2E513B" w:rsidR="00B70A27" w:rsidRDefault="00B70A27" w:rsidP="00700253">
      <w:pPr>
        <w:ind w:right="340"/>
      </w:pPr>
    </w:p>
    <w:p w14:paraId="36283474" w14:textId="77777777" w:rsidR="00B70A27" w:rsidRDefault="00B70A27" w:rsidP="00B70A27"/>
    <w:p w14:paraId="3F71090D" w14:textId="2099C1BE" w:rsidR="00B70A27" w:rsidRDefault="00B70A27" w:rsidP="00B70A27">
      <w:pPr>
        <w:pStyle w:val="NormalWeb"/>
        <w:spacing w:before="0" w:beforeAutospacing="0" w:after="0" w:afterAutospacing="0"/>
      </w:pPr>
      <w:r>
        <w:rPr>
          <w:color w:val="000000"/>
        </w:rPr>
        <w:t xml:space="preserve">The meeting was adjourned at </w:t>
      </w:r>
      <w:r>
        <w:rPr>
          <w:color w:val="000000"/>
        </w:rPr>
        <w:t>12</w:t>
      </w:r>
      <w:r>
        <w:rPr>
          <w:color w:val="000000"/>
        </w:rPr>
        <w:t>:</w:t>
      </w:r>
      <w:r>
        <w:rPr>
          <w:color w:val="000000"/>
        </w:rPr>
        <w:t>1</w:t>
      </w:r>
      <w:r>
        <w:rPr>
          <w:color w:val="000000"/>
        </w:rPr>
        <w:t>0 am</w:t>
      </w:r>
      <w:r w:rsidR="0037138F">
        <w:rPr>
          <w:color w:val="000000"/>
        </w:rPr>
        <w:t>, 1</w:t>
      </w:r>
      <w:r w:rsidR="0037138F" w:rsidRPr="0037138F">
        <w:rPr>
          <w:color w:val="000000"/>
          <w:vertAlign w:val="superscript"/>
        </w:rPr>
        <w:t>st</w:t>
      </w:r>
      <w:r w:rsidR="0037138F">
        <w:rPr>
          <w:color w:val="000000"/>
        </w:rPr>
        <w:t xml:space="preserve"> August, 2022</w:t>
      </w:r>
      <w:r>
        <w:rPr>
          <w:color w:val="000000"/>
        </w:rPr>
        <w:t xml:space="preserve"> with a vote of thanks to all the members.</w:t>
      </w:r>
    </w:p>
    <w:p w14:paraId="6E75196D" w14:textId="77777777" w:rsidR="00B70A27" w:rsidRDefault="00B70A27" w:rsidP="00B70A27"/>
    <w:p w14:paraId="77EF26E3" w14:textId="77777777" w:rsidR="00B70A27" w:rsidRDefault="00B70A27" w:rsidP="00700253">
      <w:pPr>
        <w:ind w:right="340"/>
      </w:pPr>
    </w:p>
    <w:p w14:paraId="13D87016" w14:textId="3A77D755" w:rsidR="00F846FC" w:rsidRDefault="00F846FC">
      <w:pPr>
        <w:spacing w:after="169"/>
        <w:ind w:right="340"/>
      </w:pPr>
    </w:p>
    <w:p w14:paraId="7150C9FD" w14:textId="77777777" w:rsidR="00F846FC" w:rsidRDefault="00000000">
      <w:pPr>
        <w:spacing w:line="259" w:lineRule="auto"/>
        <w:ind w:left="734"/>
      </w:pPr>
      <w:r>
        <w:t xml:space="preserve"> </w:t>
      </w:r>
    </w:p>
    <w:sectPr w:rsidR="00F846FC">
      <w:headerReference w:type="even" r:id="rId8"/>
      <w:headerReference w:type="default" r:id="rId9"/>
      <w:footerReference w:type="even" r:id="rId10"/>
      <w:footerReference w:type="default" r:id="rId11"/>
      <w:headerReference w:type="first" r:id="rId12"/>
      <w:footerReference w:type="first" r:id="rId13"/>
      <w:pgSz w:w="11921" w:h="16841"/>
      <w:pgMar w:top="3128" w:right="1128" w:bottom="1245" w:left="1404" w:header="765" w:footer="8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3A82" w14:textId="77777777" w:rsidR="00EF5EAA" w:rsidRDefault="00EF5EAA">
      <w:r>
        <w:separator/>
      </w:r>
    </w:p>
  </w:endnote>
  <w:endnote w:type="continuationSeparator" w:id="0">
    <w:p w14:paraId="41AA1365" w14:textId="77777777" w:rsidR="00EF5EAA" w:rsidRDefault="00E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FAD0" w14:textId="77777777" w:rsidR="00F846FC" w:rsidRDefault="00000000">
    <w:pPr>
      <w:spacing w:line="259" w:lineRule="auto"/>
      <w:ind w:left="14"/>
    </w:pPr>
    <w:r>
      <w:rPr>
        <w:noProof/>
        <w:sz w:val="22"/>
      </w:rPr>
      <mc:AlternateContent>
        <mc:Choice Requires="wpg">
          <w:drawing>
            <wp:anchor distT="0" distB="0" distL="114300" distR="114300" simplePos="0" relativeHeight="251661312" behindDoc="0" locked="0" layoutInCell="1" allowOverlap="1" wp14:anchorId="06D3D7CE" wp14:editId="080AA021">
              <wp:simplePos x="0" y="0"/>
              <wp:positionH relativeFrom="page">
                <wp:posOffset>901700</wp:posOffset>
              </wp:positionH>
              <wp:positionV relativeFrom="page">
                <wp:posOffset>10001250</wp:posOffset>
              </wp:positionV>
              <wp:extent cx="5727700" cy="12700"/>
              <wp:effectExtent l="0" t="0" r="0" b="0"/>
              <wp:wrapSquare wrapText="bothSides"/>
              <wp:docPr id="14702" name="Group 14702"/>
              <wp:cNvGraphicFramePr/>
              <a:graphic xmlns:a="http://schemas.openxmlformats.org/drawingml/2006/main">
                <a:graphicData uri="http://schemas.microsoft.com/office/word/2010/wordprocessingGroup">
                  <wpg:wgp>
                    <wpg:cNvGrpSpPr/>
                    <wpg:grpSpPr>
                      <a:xfrm>
                        <a:off x="0" y="0"/>
                        <a:ext cx="5727700" cy="12700"/>
                        <a:chOff x="0" y="0"/>
                        <a:chExt cx="5727700" cy="12700"/>
                      </a:xfrm>
                    </wpg:grpSpPr>
                    <wps:wsp>
                      <wps:cNvPr id="14703" name="Shape 14703"/>
                      <wps:cNvSpPr/>
                      <wps:spPr>
                        <a:xfrm>
                          <a:off x="0" y="0"/>
                          <a:ext cx="5727700" cy="0"/>
                        </a:xfrm>
                        <a:custGeom>
                          <a:avLst/>
                          <a:gdLst/>
                          <a:ahLst/>
                          <a:cxnLst/>
                          <a:rect l="0" t="0" r="0" b="0"/>
                          <a:pathLst>
                            <a:path w="5727700">
                              <a:moveTo>
                                <a:pt x="0" y="0"/>
                              </a:moveTo>
                              <a:lnTo>
                                <a:pt x="57277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02" style="width:451pt;height:1pt;position:absolute;mso-position-horizontal-relative:page;mso-position-horizontal:absolute;margin-left:71pt;mso-position-vertical-relative:page;margin-top:787.5pt;" coordsize="57277,127">
              <v:shape id="Shape 14703" style="position:absolute;width:57277;height:0;left:0;top:0;" coordsize="5727700,0" path="m0,0l5727700,0">
                <v:stroke weight="1pt" endcap="flat" joinstyle="miter" miterlimit="10" on="true" color="#d9d9d9"/>
                <v:fill on="false" color="#000000" opacity="0"/>
              </v:shape>
              <w10:wrap type="square"/>
            </v:group>
          </w:pict>
        </mc:Fallback>
      </mc:AlternateContent>
    </w:r>
    <w:r>
      <w:rPr>
        <w:sz w:val="28"/>
      </w:rPr>
      <w:fldChar w:fldCharType="begin"/>
    </w:r>
    <w:r>
      <w:instrText xml:space="preserve"> PAGE   \* MERGEFORMAT </w:instrText>
    </w:r>
    <w:r>
      <w:rPr>
        <w:sz w:val="28"/>
      </w:rPr>
      <w:fldChar w:fldCharType="separate"/>
    </w:r>
    <w:r>
      <w:rPr>
        <w:sz w:val="22"/>
      </w:rPr>
      <w:t>2</w:t>
    </w:r>
    <w:r>
      <w:rPr>
        <w:sz w:val="22"/>
      </w:rPr>
      <w:fldChar w:fldCharType="end"/>
    </w:r>
    <w:r>
      <w:rPr>
        <w:sz w:val="22"/>
      </w:rPr>
      <w:t xml:space="preserve"> </w:t>
    </w:r>
    <w:r>
      <w:rPr>
        <w:b/>
        <w:sz w:val="22"/>
      </w:rPr>
      <w:t xml:space="preserve">| </w:t>
    </w:r>
    <w:r>
      <w:rPr>
        <w:color w:val="7F7F7F"/>
        <w:sz w:val="22"/>
      </w:rPr>
      <w:t>Students’ Senate [Proposer]</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445F" w14:textId="77777777" w:rsidR="00F846FC" w:rsidRDefault="00000000">
    <w:pPr>
      <w:spacing w:line="259" w:lineRule="auto"/>
      <w:ind w:left="14"/>
    </w:pPr>
    <w:r>
      <w:rPr>
        <w:noProof/>
        <w:sz w:val="22"/>
      </w:rPr>
      <mc:AlternateContent>
        <mc:Choice Requires="wpg">
          <w:drawing>
            <wp:anchor distT="0" distB="0" distL="114300" distR="114300" simplePos="0" relativeHeight="251662336" behindDoc="0" locked="0" layoutInCell="1" allowOverlap="1" wp14:anchorId="1AADBE80" wp14:editId="1671E3EF">
              <wp:simplePos x="0" y="0"/>
              <wp:positionH relativeFrom="page">
                <wp:posOffset>901700</wp:posOffset>
              </wp:positionH>
              <wp:positionV relativeFrom="page">
                <wp:posOffset>10001250</wp:posOffset>
              </wp:positionV>
              <wp:extent cx="5727700" cy="12700"/>
              <wp:effectExtent l="0" t="0" r="0" b="0"/>
              <wp:wrapSquare wrapText="bothSides"/>
              <wp:docPr id="14679" name="Group 14679"/>
              <wp:cNvGraphicFramePr/>
              <a:graphic xmlns:a="http://schemas.openxmlformats.org/drawingml/2006/main">
                <a:graphicData uri="http://schemas.microsoft.com/office/word/2010/wordprocessingGroup">
                  <wpg:wgp>
                    <wpg:cNvGrpSpPr/>
                    <wpg:grpSpPr>
                      <a:xfrm>
                        <a:off x="0" y="0"/>
                        <a:ext cx="5727700" cy="12700"/>
                        <a:chOff x="0" y="0"/>
                        <a:chExt cx="5727700" cy="12700"/>
                      </a:xfrm>
                    </wpg:grpSpPr>
                    <wps:wsp>
                      <wps:cNvPr id="14680" name="Shape 14680"/>
                      <wps:cNvSpPr/>
                      <wps:spPr>
                        <a:xfrm>
                          <a:off x="0" y="0"/>
                          <a:ext cx="5727700" cy="0"/>
                        </a:xfrm>
                        <a:custGeom>
                          <a:avLst/>
                          <a:gdLst/>
                          <a:ahLst/>
                          <a:cxnLst/>
                          <a:rect l="0" t="0" r="0" b="0"/>
                          <a:pathLst>
                            <a:path w="5727700">
                              <a:moveTo>
                                <a:pt x="0" y="0"/>
                              </a:moveTo>
                              <a:lnTo>
                                <a:pt x="57277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79" style="width:451pt;height:1pt;position:absolute;mso-position-horizontal-relative:page;mso-position-horizontal:absolute;margin-left:71pt;mso-position-vertical-relative:page;margin-top:787.5pt;" coordsize="57277,127">
              <v:shape id="Shape 14680" style="position:absolute;width:57277;height:0;left:0;top:0;" coordsize="5727700,0" path="m0,0l5727700,0">
                <v:stroke weight="1pt" endcap="flat" joinstyle="miter" miterlimit="10" on="true" color="#d9d9d9"/>
                <v:fill on="false" color="#000000" opacity="0"/>
              </v:shape>
              <w10:wrap type="square"/>
            </v:group>
          </w:pict>
        </mc:Fallback>
      </mc:AlternateContent>
    </w:r>
    <w:r>
      <w:rPr>
        <w:sz w:val="28"/>
      </w:rPr>
      <w:fldChar w:fldCharType="begin"/>
    </w:r>
    <w:r>
      <w:instrText xml:space="preserve"> PAGE   \* MERGEFORMAT </w:instrText>
    </w:r>
    <w:r>
      <w:rPr>
        <w:sz w:val="28"/>
      </w:rPr>
      <w:fldChar w:fldCharType="separate"/>
    </w:r>
    <w:r>
      <w:rPr>
        <w:sz w:val="22"/>
      </w:rPr>
      <w:t>2</w:t>
    </w:r>
    <w:r>
      <w:rPr>
        <w:sz w:val="22"/>
      </w:rPr>
      <w:fldChar w:fldCharType="end"/>
    </w:r>
    <w:r>
      <w:rPr>
        <w:sz w:val="22"/>
      </w:rPr>
      <w:t xml:space="preserve"> </w:t>
    </w:r>
    <w:r>
      <w:rPr>
        <w:b/>
        <w:sz w:val="22"/>
      </w:rPr>
      <w:t xml:space="preserve">| </w:t>
    </w:r>
    <w:r>
      <w:rPr>
        <w:color w:val="7F7F7F"/>
        <w:sz w:val="22"/>
      </w:rPr>
      <w:t>Students’ Senate [Proposer]</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BDCD" w14:textId="77777777" w:rsidR="00F846FC" w:rsidRDefault="00000000">
    <w:pPr>
      <w:spacing w:line="259" w:lineRule="auto"/>
      <w:ind w:left="175"/>
    </w:pPr>
    <w:r>
      <w:rPr>
        <w:noProof/>
        <w:sz w:val="22"/>
      </w:rPr>
      <mc:AlternateContent>
        <mc:Choice Requires="wpg">
          <w:drawing>
            <wp:anchor distT="0" distB="0" distL="114300" distR="114300" simplePos="0" relativeHeight="251663360" behindDoc="0" locked="0" layoutInCell="1" allowOverlap="1" wp14:anchorId="7C972888" wp14:editId="4DFAD9E0">
              <wp:simplePos x="0" y="0"/>
              <wp:positionH relativeFrom="page">
                <wp:posOffset>901700</wp:posOffset>
              </wp:positionH>
              <wp:positionV relativeFrom="page">
                <wp:posOffset>10001250</wp:posOffset>
              </wp:positionV>
              <wp:extent cx="5727700" cy="12700"/>
              <wp:effectExtent l="0" t="0" r="0" b="0"/>
              <wp:wrapSquare wrapText="bothSides"/>
              <wp:docPr id="14656" name="Group 14656"/>
              <wp:cNvGraphicFramePr/>
              <a:graphic xmlns:a="http://schemas.openxmlformats.org/drawingml/2006/main">
                <a:graphicData uri="http://schemas.microsoft.com/office/word/2010/wordprocessingGroup">
                  <wpg:wgp>
                    <wpg:cNvGrpSpPr/>
                    <wpg:grpSpPr>
                      <a:xfrm>
                        <a:off x="0" y="0"/>
                        <a:ext cx="5727700" cy="12700"/>
                        <a:chOff x="0" y="0"/>
                        <a:chExt cx="5727700" cy="12700"/>
                      </a:xfrm>
                    </wpg:grpSpPr>
                    <wps:wsp>
                      <wps:cNvPr id="14657" name="Shape 14657"/>
                      <wps:cNvSpPr/>
                      <wps:spPr>
                        <a:xfrm>
                          <a:off x="0" y="0"/>
                          <a:ext cx="5727700" cy="0"/>
                        </a:xfrm>
                        <a:custGeom>
                          <a:avLst/>
                          <a:gdLst/>
                          <a:ahLst/>
                          <a:cxnLst/>
                          <a:rect l="0" t="0" r="0" b="0"/>
                          <a:pathLst>
                            <a:path w="5727700">
                              <a:moveTo>
                                <a:pt x="0" y="0"/>
                              </a:moveTo>
                              <a:lnTo>
                                <a:pt x="57277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56" style="width:451pt;height:1pt;position:absolute;mso-position-horizontal-relative:page;mso-position-horizontal:absolute;margin-left:71pt;mso-position-vertical-relative:page;margin-top:787.5pt;" coordsize="57277,127">
              <v:shape id="Shape 14657" style="position:absolute;width:57277;height:0;left:0;top:0;" coordsize="5727700,0" path="m0,0l5727700,0">
                <v:stroke weight="1pt" endcap="flat" joinstyle="miter" miterlimit="10" on="true" color="#d9d9d9"/>
                <v:fill on="false" color="#000000" opacity="0"/>
              </v:shape>
              <w10:wrap type="square"/>
            </v:group>
          </w:pict>
        </mc:Fallback>
      </mc:AlternateContent>
    </w:r>
    <w:r>
      <w:rPr>
        <w:b/>
        <w:sz w:val="22"/>
      </w:rPr>
      <w:t xml:space="preserve">| </w:t>
    </w:r>
    <w:r>
      <w:rPr>
        <w:color w:val="7F7F7F"/>
        <w:sz w:val="22"/>
      </w:rPr>
      <w:t>Students’ Senate [Proposer]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B2C9" w14:textId="77777777" w:rsidR="00EF5EAA" w:rsidRDefault="00EF5EAA">
      <w:r>
        <w:separator/>
      </w:r>
    </w:p>
  </w:footnote>
  <w:footnote w:type="continuationSeparator" w:id="0">
    <w:p w14:paraId="0E704336" w14:textId="77777777" w:rsidR="00EF5EAA" w:rsidRDefault="00EF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0290" w14:textId="77777777" w:rsidR="00F846FC" w:rsidRDefault="00000000">
    <w:pPr>
      <w:spacing w:line="259" w:lineRule="auto"/>
      <w:ind w:left="-1404"/>
    </w:pPr>
    <w:r>
      <w:rPr>
        <w:noProof/>
        <w:sz w:val="22"/>
      </w:rPr>
      <mc:AlternateContent>
        <mc:Choice Requires="wpg">
          <w:drawing>
            <wp:anchor distT="0" distB="0" distL="114300" distR="114300" simplePos="0" relativeHeight="251658240" behindDoc="0" locked="0" layoutInCell="1" allowOverlap="1" wp14:anchorId="259C0396" wp14:editId="6D4269AE">
              <wp:simplePos x="0" y="0"/>
              <wp:positionH relativeFrom="page">
                <wp:posOffset>320040</wp:posOffset>
              </wp:positionH>
              <wp:positionV relativeFrom="page">
                <wp:posOffset>485775</wp:posOffset>
              </wp:positionV>
              <wp:extent cx="6953250" cy="1304925"/>
              <wp:effectExtent l="0" t="0" r="0" b="0"/>
              <wp:wrapSquare wrapText="bothSides"/>
              <wp:docPr id="14687" name="Group 14687"/>
              <wp:cNvGraphicFramePr/>
              <a:graphic xmlns:a="http://schemas.openxmlformats.org/drawingml/2006/main">
                <a:graphicData uri="http://schemas.microsoft.com/office/word/2010/wordprocessingGroup">
                  <wpg:wgp>
                    <wpg:cNvGrpSpPr/>
                    <wpg:grpSpPr>
                      <a:xfrm>
                        <a:off x="0" y="0"/>
                        <a:ext cx="6953250" cy="1304925"/>
                        <a:chOff x="0" y="0"/>
                        <a:chExt cx="6953250" cy="1304925"/>
                      </a:xfrm>
                    </wpg:grpSpPr>
                    <pic:pic xmlns:pic="http://schemas.openxmlformats.org/drawingml/2006/picture">
                      <pic:nvPicPr>
                        <pic:cNvPr id="14688" name="Picture 14688"/>
                        <pic:cNvPicPr/>
                      </pic:nvPicPr>
                      <pic:blipFill>
                        <a:blip r:embed="rId1"/>
                        <a:stretch>
                          <a:fillRect/>
                        </a:stretch>
                      </pic:blipFill>
                      <pic:spPr>
                        <a:xfrm>
                          <a:off x="5705475" y="0"/>
                          <a:ext cx="1104900" cy="1000125"/>
                        </a:xfrm>
                        <a:prstGeom prst="rect">
                          <a:avLst/>
                        </a:prstGeom>
                      </pic:spPr>
                    </pic:pic>
                    <pic:pic xmlns:pic="http://schemas.openxmlformats.org/drawingml/2006/picture">
                      <pic:nvPicPr>
                        <pic:cNvPr id="14690" name="Picture 14690"/>
                        <pic:cNvPicPr/>
                      </pic:nvPicPr>
                      <pic:blipFill>
                        <a:blip r:embed="rId2"/>
                        <a:stretch>
                          <a:fillRect/>
                        </a:stretch>
                      </pic:blipFill>
                      <pic:spPr>
                        <a:xfrm>
                          <a:off x="123825" y="76200"/>
                          <a:ext cx="923925" cy="876300"/>
                        </a:xfrm>
                        <a:prstGeom prst="rect">
                          <a:avLst/>
                        </a:prstGeom>
                      </pic:spPr>
                    </pic:pic>
                    <pic:pic xmlns:pic="http://schemas.openxmlformats.org/drawingml/2006/picture">
                      <pic:nvPicPr>
                        <pic:cNvPr id="14691" name="Picture 14691"/>
                        <pic:cNvPicPr/>
                      </pic:nvPicPr>
                      <pic:blipFill>
                        <a:blip r:embed="rId3"/>
                        <a:stretch>
                          <a:fillRect/>
                        </a:stretch>
                      </pic:blipFill>
                      <pic:spPr>
                        <a:xfrm>
                          <a:off x="0" y="1143001"/>
                          <a:ext cx="6953250" cy="19049"/>
                        </a:xfrm>
                        <a:prstGeom prst="rect">
                          <a:avLst/>
                        </a:prstGeom>
                      </pic:spPr>
                    </pic:pic>
                    <pic:pic xmlns:pic="http://schemas.openxmlformats.org/drawingml/2006/picture">
                      <pic:nvPicPr>
                        <pic:cNvPr id="14689" name="Picture 14689"/>
                        <pic:cNvPicPr/>
                      </pic:nvPicPr>
                      <pic:blipFill>
                        <a:blip r:embed="rId4"/>
                        <a:stretch>
                          <a:fillRect/>
                        </a:stretch>
                      </pic:blipFill>
                      <pic:spPr>
                        <a:xfrm>
                          <a:off x="876300" y="76200"/>
                          <a:ext cx="5143500" cy="1228725"/>
                        </a:xfrm>
                        <a:prstGeom prst="rect">
                          <a:avLst/>
                        </a:prstGeom>
                      </pic:spPr>
                    </pic:pic>
                  </wpg:wgp>
                </a:graphicData>
              </a:graphic>
            </wp:anchor>
          </w:drawing>
        </mc:Choice>
        <mc:Fallback xmlns:a="http://schemas.openxmlformats.org/drawingml/2006/main">
          <w:pict>
            <v:group id="Group 14687" style="width:547.5pt;height:102.75pt;position:absolute;mso-position-horizontal-relative:page;mso-position-horizontal:absolute;margin-left:25.2pt;mso-position-vertical-relative:page;margin-top:38.25pt;" coordsize="69532,13049">
              <v:shape id="Picture 14688" style="position:absolute;width:11049;height:10001;left:57054;top:0;" filled="f">
                <v:imagedata r:id="rId7"/>
              </v:shape>
              <v:shape id="Picture 14690" style="position:absolute;width:9239;height:8763;left:1238;top:762;" filled="f">
                <v:imagedata r:id="rId8"/>
              </v:shape>
              <v:shape id="Picture 14691" style="position:absolute;width:69532;height:190;left:0;top:11430;" filled="f">
                <v:imagedata r:id="rId9"/>
              </v:shape>
              <v:shape id="Picture 14689" style="position:absolute;width:51435;height:12287;left:8763;top:762;" filled="f">
                <v:imagedata r:id="rId1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8A03" w14:textId="77777777" w:rsidR="00F846FC" w:rsidRDefault="00000000">
    <w:pPr>
      <w:spacing w:line="259" w:lineRule="auto"/>
      <w:ind w:left="-1404"/>
    </w:pPr>
    <w:r>
      <w:rPr>
        <w:noProof/>
        <w:sz w:val="22"/>
      </w:rPr>
      <mc:AlternateContent>
        <mc:Choice Requires="wpg">
          <w:drawing>
            <wp:anchor distT="0" distB="0" distL="114300" distR="114300" simplePos="0" relativeHeight="251659264" behindDoc="0" locked="0" layoutInCell="1" allowOverlap="1" wp14:anchorId="27DD3066" wp14:editId="6B967A04">
              <wp:simplePos x="0" y="0"/>
              <wp:positionH relativeFrom="page">
                <wp:posOffset>320040</wp:posOffset>
              </wp:positionH>
              <wp:positionV relativeFrom="page">
                <wp:posOffset>485775</wp:posOffset>
              </wp:positionV>
              <wp:extent cx="6953250" cy="1304925"/>
              <wp:effectExtent l="0" t="0" r="0" b="0"/>
              <wp:wrapSquare wrapText="bothSides"/>
              <wp:docPr id="14664" name="Group 14664"/>
              <wp:cNvGraphicFramePr/>
              <a:graphic xmlns:a="http://schemas.openxmlformats.org/drawingml/2006/main">
                <a:graphicData uri="http://schemas.microsoft.com/office/word/2010/wordprocessingGroup">
                  <wpg:wgp>
                    <wpg:cNvGrpSpPr/>
                    <wpg:grpSpPr>
                      <a:xfrm>
                        <a:off x="0" y="0"/>
                        <a:ext cx="6953250" cy="1304925"/>
                        <a:chOff x="0" y="0"/>
                        <a:chExt cx="6953250" cy="1304925"/>
                      </a:xfrm>
                    </wpg:grpSpPr>
                    <pic:pic xmlns:pic="http://schemas.openxmlformats.org/drawingml/2006/picture">
                      <pic:nvPicPr>
                        <pic:cNvPr id="14665" name="Picture 14665"/>
                        <pic:cNvPicPr/>
                      </pic:nvPicPr>
                      <pic:blipFill>
                        <a:blip r:embed="rId1"/>
                        <a:stretch>
                          <a:fillRect/>
                        </a:stretch>
                      </pic:blipFill>
                      <pic:spPr>
                        <a:xfrm>
                          <a:off x="5705475" y="0"/>
                          <a:ext cx="1104900" cy="1000125"/>
                        </a:xfrm>
                        <a:prstGeom prst="rect">
                          <a:avLst/>
                        </a:prstGeom>
                      </pic:spPr>
                    </pic:pic>
                    <pic:pic xmlns:pic="http://schemas.openxmlformats.org/drawingml/2006/picture">
                      <pic:nvPicPr>
                        <pic:cNvPr id="14667" name="Picture 14667"/>
                        <pic:cNvPicPr/>
                      </pic:nvPicPr>
                      <pic:blipFill>
                        <a:blip r:embed="rId2"/>
                        <a:stretch>
                          <a:fillRect/>
                        </a:stretch>
                      </pic:blipFill>
                      <pic:spPr>
                        <a:xfrm>
                          <a:off x="123825" y="76200"/>
                          <a:ext cx="923925" cy="876300"/>
                        </a:xfrm>
                        <a:prstGeom prst="rect">
                          <a:avLst/>
                        </a:prstGeom>
                      </pic:spPr>
                    </pic:pic>
                    <pic:pic xmlns:pic="http://schemas.openxmlformats.org/drawingml/2006/picture">
                      <pic:nvPicPr>
                        <pic:cNvPr id="14668" name="Picture 14668"/>
                        <pic:cNvPicPr/>
                      </pic:nvPicPr>
                      <pic:blipFill>
                        <a:blip r:embed="rId3"/>
                        <a:stretch>
                          <a:fillRect/>
                        </a:stretch>
                      </pic:blipFill>
                      <pic:spPr>
                        <a:xfrm>
                          <a:off x="0" y="1143001"/>
                          <a:ext cx="6953250" cy="19049"/>
                        </a:xfrm>
                        <a:prstGeom prst="rect">
                          <a:avLst/>
                        </a:prstGeom>
                      </pic:spPr>
                    </pic:pic>
                    <pic:pic xmlns:pic="http://schemas.openxmlformats.org/drawingml/2006/picture">
                      <pic:nvPicPr>
                        <pic:cNvPr id="14666" name="Picture 14666"/>
                        <pic:cNvPicPr/>
                      </pic:nvPicPr>
                      <pic:blipFill>
                        <a:blip r:embed="rId4"/>
                        <a:stretch>
                          <a:fillRect/>
                        </a:stretch>
                      </pic:blipFill>
                      <pic:spPr>
                        <a:xfrm>
                          <a:off x="876300" y="76200"/>
                          <a:ext cx="5143500" cy="1228725"/>
                        </a:xfrm>
                        <a:prstGeom prst="rect">
                          <a:avLst/>
                        </a:prstGeom>
                      </pic:spPr>
                    </pic:pic>
                  </wpg:wgp>
                </a:graphicData>
              </a:graphic>
            </wp:anchor>
          </w:drawing>
        </mc:Choice>
        <mc:Fallback xmlns:a="http://schemas.openxmlformats.org/drawingml/2006/main">
          <w:pict>
            <v:group id="Group 14664" style="width:547.5pt;height:102.75pt;position:absolute;mso-position-horizontal-relative:page;mso-position-horizontal:absolute;margin-left:25.2pt;mso-position-vertical-relative:page;margin-top:38.25pt;" coordsize="69532,13049">
              <v:shape id="Picture 14665" style="position:absolute;width:11049;height:10001;left:57054;top:0;" filled="f">
                <v:imagedata r:id="rId7"/>
              </v:shape>
              <v:shape id="Picture 14667" style="position:absolute;width:9239;height:8763;left:1238;top:762;" filled="f">
                <v:imagedata r:id="rId8"/>
              </v:shape>
              <v:shape id="Picture 14668" style="position:absolute;width:69532;height:190;left:0;top:11430;" filled="f">
                <v:imagedata r:id="rId9"/>
              </v:shape>
              <v:shape id="Picture 14666" style="position:absolute;width:51435;height:12287;left:8763;top:762;" filled="f">
                <v:imagedata r:id="rId1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F7CF" w14:textId="77777777" w:rsidR="00F846FC" w:rsidRDefault="00000000">
    <w:pPr>
      <w:spacing w:line="259" w:lineRule="auto"/>
      <w:ind w:left="-1404"/>
    </w:pPr>
    <w:r>
      <w:rPr>
        <w:noProof/>
        <w:sz w:val="22"/>
      </w:rPr>
      <mc:AlternateContent>
        <mc:Choice Requires="wpg">
          <w:drawing>
            <wp:anchor distT="0" distB="0" distL="114300" distR="114300" simplePos="0" relativeHeight="251660288" behindDoc="0" locked="0" layoutInCell="1" allowOverlap="1" wp14:anchorId="2A41FA7A" wp14:editId="4032EC11">
              <wp:simplePos x="0" y="0"/>
              <wp:positionH relativeFrom="page">
                <wp:posOffset>320040</wp:posOffset>
              </wp:positionH>
              <wp:positionV relativeFrom="page">
                <wp:posOffset>485775</wp:posOffset>
              </wp:positionV>
              <wp:extent cx="6953250" cy="1304925"/>
              <wp:effectExtent l="0" t="0" r="0" b="0"/>
              <wp:wrapSquare wrapText="bothSides"/>
              <wp:docPr id="14643" name="Group 14643"/>
              <wp:cNvGraphicFramePr/>
              <a:graphic xmlns:a="http://schemas.openxmlformats.org/drawingml/2006/main">
                <a:graphicData uri="http://schemas.microsoft.com/office/word/2010/wordprocessingGroup">
                  <wpg:wgp>
                    <wpg:cNvGrpSpPr/>
                    <wpg:grpSpPr>
                      <a:xfrm>
                        <a:off x="0" y="0"/>
                        <a:ext cx="6953250" cy="1304925"/>
                        <a:chOff x="0" y="0"/>
                        <a:chExt cx="6953250" cy="1304925"/>
                      </a:xfrm>
                    </wpg:grpSpPr>
                    <pic:pic xmlns:pic="http://schemas.openxmlformats.org/drawingml/2006/picture">
                      <pic:nvPicPr>
                        <pic:cNvPr id="14644" name="Picture 14644"/>
                        <pic:cNvPicPr/>
                      </pic:nvPicPr>
                      <pic:blipFill>
                        <a:blip r:embed="rId1"/>
                        <a:stretch>
                          <a:fillRect/>
                        </a:stretch>
                      </pic:blipFill>
                      <pic:spPr>
                        <a:xfrm>
                          <a:off x="5705475" y="0"/>
                          <a:ext cx="1104900" cy="1000125"/>
                        </a:xfrm>
                        <a:prstGeom prst="rect">
                          <a:avLst/>
                        </a:prstGeom>
                      </pic:spPr>
                    </pic:pic>
                    <pic:pic xmlns:pic="http://schemas.openxmlformats.org/drawingml/2006/picture">
                      <pic:nvPicPr>
                        <pic:cNvPr id="14646" name="Picture 14646"/>
                        <pic:cNvPicPr/>
                      </pic:nvPicPr>
                      <pic:blipFill>
                        <a:blip r:embed="rId2"/>
                        <a:stretch>
                          <a:fillRect/>
                        </a:stretch>
                      </pic:blipFill>
                      <pic:spPr>
                        <a:xfrm>
                          <a:off x="123825" y="76200"/>
                          <a:ext cx="923925" cy="876300"/>
                        </a:xfrm>
                        <a:prstGeom prst="rect">
                          <a:avLst/>
                        </a:prstGeom>
                      </pic:spPr>
                    </pic:pic>
                    <pic:pic xmlns:pic="http://schemas.openxmlformats.org/drawingml/2006/picture">
                      <pic:nvPicPr>
                        <pic:cNvPr id="14647" name="Picture 14647"/>
                        <pic:cNvPicPr/>
                      </pic:nvPicPr>
                      <pic:blipFill>
                        <a:blip r:embed="rId3"/>
                        <a:stretch>
                          <a:fillRect/>
                        </a:stretch>
                      </pic:blipFill>
                      <pic:spPr>
                        <a:xfrm>
                          <a:off x="0" y="1143001"/>
                          <a:ext cx="6953250" cy="19049"/>
                        </a:xfrm>
                        <a:prstGeom prst="rect">
                          <a:avLst/>
                        </a:prstGeom>
                      </pic:spPr>
                    </pic:pic>
                    <pic:pic xmlns:pic="http://schemas.openxmlformats.org/drawingml/2006/picture">
                      <pic:nvPicPr>
                        <pic:cNvPr id="14645" name="Picture 14645"/>
                        <pic:cNvPicPr/>
                      </pic:nvPicPr>
                      <pic:blipFill>
                        <a:blip r:embed="rId4"/>
                        <a:stretch>
                          <a:fillRect/>
                        </a:stretch>
                      </pic:blipFill>
                      <pic:spPr>
                        <a:xfrm>
                          <a:off x="876300" y="76200"/>
                          <a:ext cx="5143500" cy="1228725"/>
                        </a:xfrm>
                        <a:prstGeom prst="rect">
                          <a:avLst/>
                        </a:prstGeom>
                      </pic:spPr>
                    </pic:pic>
                  </wpg:wgp>
                </a:graphicData>
              </a:graphic>
            </wp:anchor>
          </w:drawing>
        </mc:Choice>
        <mc:Fallback xmlns:a="http://schemas.openxmlformats.org/drawingml/2006/main">
          <w:pict>
            <v:group id="Group 14643" style="width:547.5pt;height:102.75pt;position:absolute;mso-position-horizontal-relative:page;mso-position-horizontal:absolute;margin-left:25.2pt;mso-position-vertical-relative:page;margin-top:38.25pt;" coordsize="69532,13049">
              <v:shape id="Picture 14644" style="position:absolute;width:11049;height:10001;left:57054;top:0;" filled="f">
                <v:imagedata r:id="rId7"/>
              </v:shape>
              <v:shape id="Picture 14646" style="position:absolute;width:9239;height:8763;left:1238;top:762;" filled="f">
                <v:imagedata r:id="rId8"/>
              </v:shape>
              <v:shape id="Picture 14647" style="position:absolute;width:69532;height:190;left:0;top:11430;" filled="f">
                <v:imagedata r:id="rId9"/>
              </v:shape>
              <v:shape id="Picture 14645" style="position:absolute;width:51435;height:12287;left:8763;top:762;" filled="f">
                <v:imagedata r:id="rId1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55A"/>
    <w:multiLevelType w:val="hybridMultilevel"/>
    <w:tmpl w:val="A7B2DA6E"/>
    <w:lvl w:ilvl="0" w:tplc="66D67A96">
      <w:start w:val="1"/>
      <w:numFmt w:val="bullet"/>
      <w:lvlText w:val="•"/>
      <w:lvlJc w:val="left"/>
      <w:pPr>
        <w:ind w:left="7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7C1666">
      <w:start w:val="1"/>
      <w:numFmt w:val="decimal"/>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EEF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8C1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67C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6CF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C5C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46B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36DD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564562"/>
    <w:multiLevelType w:val="multilevel"/>
    <w:tmpl w:val="13E22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379BE"/>
    <w:multiLevelType w:val="multilevel"/>
    <w:tmpl w:val="741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17F3B"/>
    <w:multiLevelType w:val="hybridMultilevel"/>
    <w:tmpl w:val="BB16DF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E131529"/>
    <w:multiLevelType w:val="multilevel"/>
    <w:tmpl w:val="16C8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B379B"/>
    <w:multiLevelType w:val="multilevel"/>
    <w:tmpl w:val="F06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E00AA"/>
    <w:multiLevelType w:val="multilevel"/>
    <w:tmpl w:val="483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72DFF"/>
    <w:multiLevelType w:val="multilevel"/>
    <w:tmpl w:val="8724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56887"/>
    <w:multiLevelType w:val="multilevel"/>
    <w:tmpl w:val="9B4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25D13"/>
    <w:multiLevelType w:val="multilevel"/>
    <w:tmpl w:val="13E2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2273800">
    <w:abstractNumId w:val="0"/>
  </w:num>
  <w:num w:numId="2" w16cid:durableId="1343821512">
    <w:abstractNumId w:val="1"/>
  </w:num>
  <w:num w:numId="3" w16cid:durableId="120730753">
    <w:abstractNumId w:val="9"/>
  </w:num>
  <w:num w:numId="4" w16cid:durableId="1225333476">
    <w:abstractNumId w:val="7"/>
  </w:num>
  <w:num w:numId="5" w16cid:durableId="1226526235">
    <w:abstractNumId w:val="3"/>
  </w:num>
  <w:num w:numId="6" w16cid:durableId="181939711">
    <w:abstractNumId w:val="6"/>
  </w:num>
  <w:num w:numId="7" w16cid:durableId="1788045171">
    <w:abstractNumId w:val="8"/>
  </w:num>
  <w:num w:numId="8" w16cid:durableId="612635467">
    <w:abstractNumId w:val="2"/>
  </w:num>
  <w:num w:numId="9" w16cid:durableId="935940970">
    <w:abstractNumId w:val="5"/>
  </w:num>
  <w:num w:numId="10" w16cid:durableId="1242786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FC"/>
    <w:rsid w:val="00037F09"/>
    <w:rsid w:val="00122C05"/>
    <w:rsid w:val="001C60D2"/>
    <w:rsid w:val="00216E9B"/>
    <w:rsid w:val="0037138F"/>
    <w:rsid w:val="004802ED"/>
    <w:rsid w:val="005241A6"/>
    <w:rsid w:val="00700253"/>
    <w:rsid w:val="00722AE9"/>
    <w:rsid w:val="00725BCA"/>
    <w:rsid w:val="007F24FB"/>
    <w:rsid w:val="008828DA"/>
    <w:rsid w:val="009A4011"/>
    <w:rsid w:val="00A71EE9"/>
    <w:rsid w:val="00A83FFE"/>
    <w:rsid w:val="00B06573"/>
    <w:rsid w:val="00B55D86"/>
    <w:rsid w:val="00B70A27"/>
    <w:rsid w:val="00BA2370"/>
    <w:rsid w:val="00BA26A3"/>
    <w:rsid w:val="00C42434"/>
    <w:rsid w:val="00C62DA5"/>
    <w:rsid w:val="00C806C0"/>
    <w:rsid w:val="00C825CA"/>
    <w:rsid w:val="00CB71C7"/>
    <w:rsid w:val="00D2541F"/>
    <w:rsid w:val="00EF5EAA"/>
    <w:rsid w:val="00EF73D2"/>
    <w:rsid w:val="00F75215"/>
    <w:rsid w:val="00F846FC"/>
    <w:rsid w:val="00F961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2731"/>
  <w15:docId w15:val="{D9300E8F-DCF6-410C-A580-E7FCB5B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7F24FB"/>
    <w:pPr>
      <w:spacing w:before="100" w:beforeAutospacing="1" w:after="100" w:afterAutospacing="1"/>
    </w:pPr>
  </w:style>
  <w:style w:type="paragraph" w:styleId="ListParagraph">
    <w:name w:val="List Paragraph"/>
    <w:basedOn w:val="Normal"/>
    <w:uiPriority w:val="34"/>
    <w:qFormat/>
    <w:rsid w:val="00F9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2054">
      <w:bodyDiv w:val="1"/>
      <w:marLeft w:val="0"/>
      <w:marRight w:val="0"/>
      <w:marTop w:val="0"/>
      <w:marBottom w:val="0"/>
      <w:divBdr>
        <w:top w:val="none" w:sz="0" w:space="0" w:color="auto"/>
        <w:left w:val="none" w:sz="0" w:space="0" w:color="auto"/>
        <w:bottom w:val="none" w:sz="0" w:space="0" w:color="auto"/>
        <w:right w:val="none" w:sz="0" w:space="0" w:color="auto"/>
      </w:divBdr>
    </w:div>
    <w:div w:id="424424710">
      <w:bodyDiv w:val="1"/>
      <w:marLeft w:val="0"/>
      <w:marRight w:val="0"/>
      <w:marTop w:val="0"/>
      <w:marBottom w:val="0"/>
      <w:divBdr>
        <w:top w:val="none" w:sz="0" w:space="0" w:color="auto"/>
        <w:left w:val="none" w:sz="0" w:space="0" w:color="auto"/>
        <w:bottom w:val="none" w:sz="0" w:space="0" w:color="auto"/>
        <w:right w:val="none" w:sz="0" w:space="0" w:color="auto"/>
      </w:divBdr>
      <w:divsChild>
        <w:div w:id="1749032886">
          <w:marLeft w:val="0"/>
          <w:marRight w:val="0"/>
          <w:marTop w:val="0"/>
          <w:marBottom w:val="0"/>
          <w:divBdr>
            <w:top w:val="none" w:sz="0" w:space="0" w:color="auto"/>
            <w:left w:val="none" w:sz="0" w:space="0" w:color="auto"/>
            <w:bottom w:val="none" w:sz="0" w:space="0" w:color="auto"/>
            <w:right w:val="none" w:sz="0" w:space="0" w:color="auto"/>
          </w:divBdr>
          <w:divsChild>
            <w:div w:id="2022314111">
              <w:marLeft w:val="0"/>
              <w:marRight w:val="0"/>
              <w:marTop w:val="0"/>
              <w:marBottom w:val="0"/>
              <w:divBdr>
                <w:top w:val="none" w:sz="0" w:space="0" w:color="auto"/>
                <w:left w:val="none" w:sz="0" w:space="0" w:color="auto"/>
                <w:bottom w:val="none" w:sz="0" w:space="0" w:color="auto"/>
                <w:right w:val="none" w:sz="0" w:space="0" w:color="auto"/>
              </w:divBdr>
              <w:divsChild>
                <w:div w:id="6975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8333">
      <w:bodyDiv w:val="1"/>
      <w:marLeft w:val="0"/>
      <w:marRight w:val="0"/>
      <w:marTop w:val="0"/>
      <w:marBottom w:val="0"/>
      <w:divBdr>
        <w:top w:val="none" w:sz="0" w:space="0" w:color="auto"/>
        <w:left w:val="none" w:sz="0" w:space="0" w:color="auto"/>
        <w:bottom w:val="none" w:sz="0" w:space="0" w:color="auto"/>
        <w:right w:val="none" w:sz="0" w:space="0" w:color="auto"/>
      </w:divBdr>
    </w:div>
    <w:div w:id="880550914">
      <w:bodyDiv w:val="1"/>
      <w:marLeft w:val="0"/>
      <w:marRight w:val="0"/>
      <w:marTop w:val="0"/>
      <w:marBottom w:val="0"/>
      <w:divBdr>
        <w:top w:val="none" w:sz="0" w:space="0" w:color="auto"/>
        <w:left w:val="none" w:sz="0" w:space="0" w:color="auto"/>
        <w:bottom w:val="none" w:sz="0" w:space="0" w:color="auto"/>
        <w:right w:val="none" w:sz="0" w:space="0" w:color="auto"/>
      </w:divBdr>
    </w:div>
    <w:div w:id="1017274553">
      <w:bodyDiv w:val="1"/>
      <w:marLeft w:val="0"/>
      <w:marRight w:val="0"/>
      <w:marTop w:val="0"/>
      <w:marBottom w:val="0"/>
      <w:divBdr>
        <w:top w:val="none" w:sz="0" w:space="0" w:color="auto"/>
        <w:left w:val="none" w:sz="0" w:space="0" w:color="auto"/>
        <w:bottom w:val="none" w:sz="0" w:space="0" w:color="auto"/>
        <w:right w:val="none" w:sz="0" w:space="0" w:color="auto"/>
      </w:divBdr>
      <w:divsChild>
        <w:div w:id="996542564">
          <w:marLeft w:val="0"/>
          <w:marRight w:val="0"/>
          <w:marTop w:val="0"/>
          <w:marBottom w:val="0"/>
          <w:divBdr>
            <w:top w:val="none" w:sz="0" w:space="0" w:color="auto"/>
            <w:left w:val="none" w:sz="0" w:space="0" w:color="auto"/>
            <w:bottom w:val="none" w:sz="0" w:space="0" w:color="auto"/>
            <w:right w:val="none" w:sz="0" w:space="0" w:color="auto"/>
          </w:divBdr>
          <w:divsChild>
            <w:div w:id="2079595435">
              <w:marLeft w:val="0"/>
              <w:marRight w:val="0"/>
              <w:marTop w:val="0"/>
              <w:marBottom w:val="0"/>
              <w:divBdr>
                <w:top w:val="none" w:sz="0" w:space="0" w:color="auto"/>
                <w:left w:val="none" w:sz="0" w:space="0" w:color="auto"/>
                <w:bottom w:val="none" w:sz="0" w:space="0" w:color="auto"/>
                <w:right w:val="none" w:sz="0" w:space="0" w:color="auto"/>
              </w:divBdr>
              <w:divsChild>
                <w:div w:id="1058282297">
                  <w:marLeft w:val="0"/>
                  <w:marRight w:val="0"/>
                  <w:marTop w:val="0"/>
                  <w:marBottom w:val="0"/>
                  <w:divBdr>
                    <w:top w:val="none" w:sz="0" w:space="0" w:color="auto"/>
                    <w:left w:val="none" w:sz="0" w:space="0" w:color="auto"/>
                    <w:bottom w:val="none" w:sz="0" w:space="0" w:color="auto"/>
                    <w:right w:val="none" w:sz="0" w:space="0" w:color="auto"/>
                  </w:divBdr>
                </w:div>
              </w:divsChild>
            </w:div>
            <w:div w:id="1246376371">
              <w:marLeft w:val="0"/>
              <w:marRight w:val="0"/>
              <w:marTop w:val="0"/>
              <w:marBottom w:val="0"/>
              <w:divBdr>
                <w:top w:val="none" w:sz="0" w:space="0" w:color="auto"/>
                <w:left w:val="none" w:sz="0" w:space="0" w:color="auto"/>
                <w:bottom w:val="none" w:sz="0" w:space="0" w:color="auto"/>
                <w:right w:val="none" w:sz="0" w:space="0" w:color="auto"/>
              </w:divBdr>
              <w:divsChild>
                <w:div w:id="2711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3922">
          <w:marLeft w:val="0"/>
          <w:marRight w:val="0"/>
          <w:marTop w:val="0"/>
          <w:marBottom w:val="0"/>
          <w:divBdr>
            <w:top w:val="none" w:sz="0" w:space="0" w:color="auto"/>
            <w:left w:val="none" w:sz="0" w:space="0" w:color="auto"/>
            <w:bottom w:val="none" w:sz="0" w:space="0" w:color="auto"/>
            <w:right w:val="none" w:sz="0" w:space="0" w:color="auto"/>
          </w:divBdr>
          <w:divsChild>
            <w:div w:id="1880045970">
              <w:marLeft w:val="0"/>
              <w:marRight w:val="0"/>
              <w:marTop w:val="0"/>
              <w:marBottom w:val="0"/>
              <w:divBdr>
                <w:top w:val="none" w:sz="0" w:space="0" w:color="auto"/>
                <w:left w:val="none" w:sz="0" w:space="0" w:color="auto"/>
                <w:bottom w:val="none" w:sz="0" w:space="0" w:color="auto"/>
                <w:right w:val="none" w:sz="0" w:space="0" w:color="auto"/>
              </w:divBdr>
              <w:divsChild>
                <w:div w:id="1849516959">
                  <w:marLeft w:val="0"/>
                  <w:marRight w:val="0"/>
                  <w:marTop w:val="0"/>
                  <w:marBottom w:val="0"/>
                  <w:divBdr>
                    <w:top w:val="none" w:sz="0" w:space="0" w:color="auto"/>
                    <w:left w:val="none" w:sz="0" w:space="0" w:color="auto"/>
                    <w:bottom w:val="none" w:sz="0" w:space="0" w:color="auto"/>
                    <w:right w:val="none" w:sz="0" w:space="0" w:color="auto"/>
                  </w:divBdr>
                </w:div>
              </w:divsChild>
            </w:div>
            <w:div w:id="1748920822">
              <w:marLeft w:val="0"/>
              <w:marRight w:val="0"/>
              <w:marTop w:val="0"/>
              <w:marBottom w:val="0"/>
              <w:divBdr>
                <w:top w:val="none" w:sz="0" w:space="0" w:color="auto"/>
                <w:left w:val="none" w:sz="0" w:space="0" w:color="auto"/>
                <w:bottom w:val="none" w:sz="0" w:space="0" w:color="auto"/>
                <w:right w:val="none" w:sz="0" w:space="0" w:color="auto"/>
              </w:divBdr>
              <w:divsChild>
                <w:div w:id="636571603">
                  <w:marLeft w:val="0"/>
                  <w:marRight w:val="0"/>
                  <w:marTop w:val="0"/>
                  <w:marBottom w:val="0"/>
                  <w:divBdr>
                    <w:top w:val="none" w:sz="0" w:space="0" w:color="auto"/>
                    <w:left w:val="none" w:sz="0" w:space="0" w:color="auto"/>
                    <w:bottom w:val="none" w:sz="0" w:space="0" w:color="auto"/>
                    <w:right w:val="none" w:sz="0" w:space="0" w:color="auto"/>
                  </w:divBdr>
                </w:div>
              </w:divsChild>
            </w:div>
            <w:div w:id="747388142">
              <w:marLeft w:val="0"/>
              <w:marRight w:val="0"/>
              <w:marTop w:val="0"/>
              <w:marBottom w:val="0"/>
              <w:divBdr>
                <w:top w:val="none" w:sz="0" w:space="0" w:color="auto"/>
                <w:left w:val="none" w:sz="0" w:space="0" w:color="auto"/>
                <w:bottom w:val="none" w:sz="0" w:space="0" w:color="auto"/>
                <w:right w:val="none" w:sz="0" w:space="0" w:color="auto"/>
              </w:divBdr>
              <w:divsChild>
                <w:div w:id="965039084">
                  <w:marLeft w:val="0"/>
                  <w:marRight w:val="0"/>
                  <w:marTop w:val="0"/>
                  <w:marBottom w:val="0"/>
                  <w:divBdr>
                    <w:top w:val="none" w:sz="0" w:space="0" w:color="auto"/>
                    <w:left w:val="none" w:sz="0" w:space="0" w:color="auto"/>
                    <w:bottom w:val="none" w:sz="0" w:space="0" w:color="auto"/>
                    <w:right w:val="none" w:sz="0" w:space="0" w:color="auto"/>
                  </w:divBdr>
                </w:div>
              </w:divsChild>
            </w:div>
            <w:div w:id="2003653480">
              <w:marLeft w:val="0"/>
              <w:marRight w:val="0"/>
              <w:marTop w:val="0"/>
              <w:marBottom w:val="0"/>
              <w:divBdr>
                <w:top w:val="none" w:sz="0" w:space="0" w:color="auto"/>
                <w:left w:val="none" w:sz="0" w:space="0" w:color="auto"/>
                <w:bottom w:val="none" w:sz="0" w:space="0" w:color="auto"/>
                <w:right w:val="none" w:sz="0" w:space="0" w:color="auto"/>
              </w:divBdr>
              <w:divsChild>
                <w:div w:id="472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790">
          <w:marLeft w:val="0"/>
          <w:marRight w:val="0"/>
          <w:marTop w:val="0"/>
          <w:marBottom w:val="0"/>
          <w:divBdr>
            <w:top w:val="none" w:sz="0" w:space="0" w:color="auto"/>
            <w:left w:val="none" w:sz="0" w:space="0" w:color="auto"/>
            <w:bottom w:val="none" w:sz="0" w:space="0" w:color="auto"/>
            <w:right w:val="none" w:sz="0" w:space="0" w:color="auto"/>
          </w:divBdr>
          <w:divsChild>
            <w:div w:id="1604802539">
              <w:marLeft w:val="0"/>
              <w:marRight w:val="0"/>
              <w:marTop w:val="0"/>
              <w:marBottom w:val="0"/>
              <w:divBdr>
                <w:top w:val="none" w:sz="0" w:space="0" w:color="auto"/>
                <w:left w:val="none" w:sz="0" w:space="0" w:color="auto"/>
                <w:bottom w:val="none" w:sz="0" w:space="0" w:color="auto"/>
                <w:right w:val="none" w:sz="0" w:space="0" w:color="auto"/>
              </w:divBdr>
              <w:divsChild>
                <w:div w:id="1951932087">
                  <w:marLeft w:val="0"/>
                  <w:marRight w:val="0"/>
                  <w:marTop w:val="0"/>
                  <w:marBottom w:val="0"/>
                  <w:divBdr>
                    <w:top w:val="none" w:sz="0" w:space="0" w:color="auto"/>
                    <w:left w:val="none" w:sz="0" w:space="0" w:color="auto"/>
                    <w:bottom w:val="none" w:sz="0" w:space="0" w:color="auto"/>
                    <w:right w:val="none" w:sz="0" w:space="0" w:color="auto"/>
                  </w:divBdr>
                </w:div>
              </w:divsChild>
            </w:div>
            <w:div w:id="860507682">
              <w:marLeft w:val="0"/>
              <w:marRight w:val="0"/>
              <w:marTop w:val="0"/>
              <w:marBottom w:val="0"/>
              <w:divBdr>
                <w:top w:val="none" w:sz="0" w:space="0" w:color="auto"/>
                <w:left w:val="none" w:sz="0" w:space="0" w:color="auto"/>
                <w:bottom w:val="none" w:sz="0" w:space="0" w:color="auto"/>
                <w:right w:val="none" w:sz="0" w:space="0" w:color="auto"/>
              </w:divBdr>
              <w:divsChild>
                <w:div w:id="16882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009">
          <w:marLeft w:val="0"/>
          <w:marRight w:val="0"/>
          <w:marTop w:val="0"/>
          <w:marBottom w:val="0"/>
          <w:divBdr>
            <w:top w:val="none" w:sz="0" w:space="0" w:color="auto"/>
            <w:left w:val="none" w:sz="0" w:space="0" w:color="auto"/>
            <w:bottom w:val="none" w:sz="0" w:space="0" w:color="auto"/>
            <w:right w:val="none" w:sz="0" w:space="0" w:color="auto"/>
          </w:divBdr>
          <w:divsChild>
            <w:div w:id="327445884">
              <w:marLeft w:val="0"/>
              <w:marRight w:val="0"/>
              <w:marTop w:val="0"/>
              <w:marBottom w:val="0"/>
              <w:divBdr>
                <w:top w:val="none" w:sz="0" w:space="0" w:color="auto"/>
                <w:left w:val="none" w:sz="0" w:space="0" w:color="auto"/>
                <w:bottom w:val="none" w:sz="0" w:space="0" w:color="auto"/>
                <w:right w:val="none" w:sz="0" w:space="0" w:color="auto"/>
              </w:divBdr>
              <w:divsChild>
                <w:div w:id="1554581321">
                  <w:marLeft w:val="0"/>
                  <w:marRight w:val="0"/>
                  <w:marTop w:val="0"/>
                  <w:marBottom w:val="0"/>
                  <w:divBdr>
                    <w:top w:val="none" w:sz="0" w:space="0" w:color="auto"/>
                    <w:left w:val="none" w:sz="0" w:space="0" w:color="auto"/>
                    <w:bottom w:val="none" w:sz="0" w:space="0" w:color="auto"/>
                    <w:right w:val="none" w:sz="0" w:space="0" w:color="auto"/>
                  </w:divBdr>
                </w:div>
              </w:divsChild>
            </w:div>
            <w:div w:id="2018192381">
              <w:marLeft w:val="0"/>
              <w:marRight w:val="0"/>
              <w:marTop w:val="0"/>
              <w:marBottom w:val="0"/>
              <w:divBdr>
                <w:top w:val="none" w:sz="0" w:space="0" w:color="auto"/>
                <w:left w:val="none" w:sz="0" w:space="0" w:color="auto"/>
                <w:bottom w:val="none" w:sz="0" w:space="0" w:color="auto"/>
                <w:right w:val="none" w:sz="0" w:space="0" w:color="auto"/>
              </w:divBdr>
              <w:divsChild>
                <w:div w:id="17056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837">
          <w:marLeft w:val="0"/>
          <w:marRight w:val="0"/>
          <w:marTop w:val="0"/>
          <w:marBottom w:val="0"/>
          <w:divBdr>
            <w:top w:val="none" w:sz="0" w:space="0" w:color="auto"/>
            <w:left w:val="none" w:sz="0" w:space="0" w:color="auto"/>
            <w:bottom w:val="none" w:sz="0" w:space="0" w:color="auto"/>
            <w:right w:val="none" w:sz="0" w:space="0" w:color="auto"/>
          </w:divBdr>
          <w:divsChild>
            <w:div w:id="1090857319">
              <w:marLeft w:val="0"/>
              <w:marRight w:val="0"/>
              <w:marTop w:val="0"/>
              <w:marBottom w:val="0"/>
              <w:divBdr>
                <w:top w:val="none" w:sz="0" w:space="0" w:color="auto"/>
                <w:left w:val="none" w:sz="0" w:space="0" w:color="auto"/>
                <w:bottom w:val="none" w:sz="0" w:space="0" w:color="auto"/>
                <w:right w:val="none" w:sz="0" w:space="0" w:color="auto"/>
              </w:divBdr>
              <w:divsChild>
                <w:div w:id="447511672">
                  <w:marLeft w:val="0"/>
                  <w:marRight w:val="0"/>
                  <w:marTop w:val="0"/>
                  <w:marBottom w:val="0"/>
                  <w:divBdr>
                    <w:top w:val="none" w:sz="0" w:space="0" w:color="auto"/>
                    <w:left w:val="none" w:sz="0" w:space="0" w:color="auto"/>
                    <w:bottom w:val="none" w:sz="0" w:space="0" w:color="auto"/>
                    <w:right w:val="none" w:sz="0" w:space="0" w:color="auto"/>
                  </w:divBdr>
                </w:div>
              </w:divsChild>
            </w:div>
            <w:div w:id="1848129989">
              <w:marLeft w:val="0"/>
              <w:marRight w:val="0"/>
              <w:marTop w:val="0"/>
              <w:marBottom w:val="0"/>
              <w:divBdr>
                <w:top w:val="none" w:sz="0" w:space="0" w:color="auto"/>
                <w:left w:val="none" w:sz="0" w:space="0" w:color="auto"/>
                <w:bottom w:val="none" w:sz="0" w:space="0" w:color="auto"/>
                <w:right w:val="none" w:sz="0" w:space="0" w:color="auto"/>
              </w:divBdr>
              <w:divsChild>
                <w:div w:id="1496678081">
                  <w:marLeft w:val="0"/>
                  <w:marRight w:val="0"/>
                  <w:marTop w:val="0"/>
                  <w:marBottom w:val="0"/>
                  <w:divBdr>
                    <w:top w:val="none" w:sz="0" w:space="0" w:color="auto"/>
                    <w:left w:val="none" w:sz="0" w:space="0" w:color="auto"/>
                    <w:bottom w:val="none" w:sz="0" w:space="0" w:color="auto"/>
                    <w:right w:val="none" w:sz="0" w:space="0" w:color="auto"/>
                  </w:divBdr>
                </w:div>
              </w:divsChild>
            </w:div>
            <w:div w:id="177432070">
              <w:marLeft w:val="0"/>
              <w:marRight w:val="0"/>
              <w:marTop w:val="0"/>
              <w:marBottom w:val="0"/>
              <w:divBdr>
                <w:top w:val="none" w:sz="0" w:space="0" w:color="auto"/>
                <w:left w:val="none" w:sz="0" w:space="0" w:color="auto"/>
                <w:bottom w:val="none" w:sz="0" w:space="0" w:color="auto"/>
                <w:right w:val="none" w:sz="0" w:space="0" w:color="auto"/>
              </w:divBdr>
              <w:divsChild>
                <w:div w:id="14007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1535">
      <w:bodyDiv w:val="1"/>
      <w:marLeft w:val="0"/>
      <w:marRight w:val="0"/>
      <w:marTop w:val="0"/>
      <w:marBottom w:val="0"/>
      <w:divBdr>
        <w:top w:val="none" w:sz="0" w:space="0" w:color="auto"/>
        <w:left w:val="none" w:sz="0" w:space="0" w:color="auto"/>
        <w:bottom w:val="none" w:sz="0" w:space="0" w:color="auto"/>
        <w:right w:val="none" w:sz="0" w:space="0" w:color="auto"/>
      </w:divBdr>
    </w:div>
    <w:div w:id="1151676853">
      <w:bodyDiv w:val="1"/>
      <w:marLeft w:val="0"/>
      <w:marRight w:val="0"/>
      <w:marTop w:val="0"/>
      <w:marBottom w:val="0"/>
      <w:divBdr>
        <w:top w:val="none" w:sz="0" w:space="0" w:color="auto"/>
        <w:left w:val="none" w:sz="0" w:space="0" w:color="auto"/>
        <w:bottom w:val="none" w:sz="0" w:space="0" w:color="auto"/>
        <w:right w:val="none" w:sz="0" w:space="0" w:color="auto"/>
      </w:divBdr>
    </w:div>
    <w:div w:id="1273316623">
      <w:bodyDiv w:val="1"/>
      <w:marLeft w:val="0"/>
      <w:marRight w:val="0"/>
      <w:marTop w:val="0"/>
      <w:marBottom w:val="0"/>
      <w:divBdr>
        <w:top w:val="none" w:sz="0" w:space="0" w:color="auto"/>
        <w:left w:val="none" w:sz="0" w:space="0" w:color="auto"/>
        <w:bottom w:val="none" w:sz="0" w:space="0" w:color="auto"/>
        <w:right w:val="none" w:sz="0" w:space="0" w:color="auto"/>
      </w:divBdr>
      <w:divsChild>
        <w:div w:id="1174416039">
          <w:marLeft w:val="0"/>
          <w:marRight w:val="0"/>
          <w:marTop w:val="0"/>
          <w:marBottom w:val="0"/>
          <w:divBdr>
            <w:top w:val="none" w:sz="0" w:space="0" w:color="auto"/>
            <w:left w:val="none" w:sz="0" w:space="0" w:color="auto"/>
            <w:bottom w:val="none" w:sz="0" w:space="0" w:color="auto"/>
            <w:right w:val="none" w:sz="0" w:space="0" w:color="auto"/>
          </w:divBdr>
          <w:divsChild>
            <w:div w:id="384069668">
              <w:marLeft w:val="0"/>
              <w:marRight w:val="0"/>
              <w:marTop w:val="0"/>
              <w:marBottom w:val="0"/>
              <w:divBdr>
                <w:top w:val="none" w:sz="0" w:space="0" w:color="auto"/>
                <w:left w:val="none" w:sz="0" w:space="0" w:color="auto"/>
                <w:bottom w:val="none" w:sz="0" w:space="0" w:color="auto"/>
                <w:right w:val="none" w:sz="0" w:space="0" w:color="auto"/>
              </w:divBdr>
              <w:divsChild>
                <w:div w:id="10716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3023">
      <w:bodyDiv w:val="1"/>
      <w:marLeft w:val="0"/>
      <w:marRight w:val="0"/>
      <w:marTop w:val="0"/>
      <w:marBottom w:val="0"/>
      <w:divBdr>
        <w:top w:val="none" w:sz="0" w:space="0" w:color="auto"/>
        <w:left w:val="none" w:sz="0" w:space="0" w:color="auto"/>
        <w:bottom w:val="none" w:sz="0" w:space="0" w:color="auto"/>
        <w:right w:val="none" w:sz="0" w:space="0" w:color="auto"/>
      </w:divBdr>
      <w:divsChild>
        <w:div w:id="211885123">
          <w:marLeft w:val="0"/>
          <w:marRight w:val="0"/>
          <w:marTop w:val="0"/>
          <w:marBottom w:val="0"/>
          <w:divBdr>
            <w:top w:val="none" w:sz="0" w:space="0" w:color="auto"/>
            <w:left w:val="none" w:sz="0" w:space="0" w:color="auto"/>
            <w:bottom w:val="none" w:sz="0" w:space="0" w:color="auto"/>
            <w:right w:val="none" w:sz="0" w:space="0" w:color="auto"/>
          </w:divBdr>
          <w:divsChild>
            <w:div w:id="1756053562">
              <w:marLeft w:val="0"/>
              <w:marRight w:val="0"/>
              <w:marTop w:val="0"/>
              <w:marBottom w:val="0"/>
              <w:divBdr>
                <w:top w:val="none" w:sz="0" w:space="0" w:color="auto"/>
                <w:left w:val="none" w:sz="0" w:space="0" w:color="auto"/>
                <w:bottom w:val="none" w:sz="0" w:space="0" w:color="auto"/>
                <w:right w:val="none" w:sz="0" w:space="0" w:color="auto"/>
              </w:divBdr>
              <w:divsChild>
                <w:div w:id="2496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1984">
      <w:bodyDiv w:val="1"/>
      <w:marLeft w:val="0"/>
      <w:marRight w:val="0"/>
      <w:marTop w:val="0"/>
      <w:marBottom w:val="0"/>
      <w:divBdr>
        <w:top w:val="none" w:sz="0" w:space="0" w:color="auto"/>
        <w:left w:val="none" w:sz="0" w:space="0" w:color="auto"/>
        <w:bottom w:val="none" w:sz="0" w:space="0" w:color="auto"/>
        <w:right w:val="none" w:sz="0" w:space="0" w:color="auto"/>
      </w:divBdr>
      <w:divsChild>
        <w:div w:id="510683215">
          <w:marLeft w:val="0"/>
          <w:marRight w:val="0"/>
          <w:marTop w:val="0"/>
          <w:marBottom w:val="0"/>
          <w:divBdr>
            <w:top w:val="none" w:sz="0" w:space="0" w:color="auto"/>
            <w:left w:val="none" w:sz="0" w:space="0" w:color="auto"/>
            <w:bottom w:val="none" w:sz="0" w:space="0" w:color="auto"/>
            <w:right w:val="none" w:sz="0" w:space="0" w:color="auto"/>
          </w:divBdr>
          <w:divsChild>
            <w:div w:id="1680233382">
              <w:marLeft w:val="0"/>
              <w:marRight w:val="0"/>
              <w:marTop w:val="0"/>
              <w:marBottom w:val="0"/>
              <w:divBdr>
                <w:top w:val="none" w:sz="0" w:space="0" w:color="auto"/>
                <w:left w:val="none" w:sz="0" w:space="0" w:color="auto"/>
                <w:bottom w:val="none" w:sz="0" w:space="0" w:color="auto"/>
                <w:right w:val="none" w:sz="0" w:space="0" w:color="auto"/>
              </w:divBdr>
              <w:divsChild>
                <w:div w:id="18611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9874">
      <w:bodyDiv w:val="1"/>
      <w:marLeft w:val="0"/>
      <w:marRight w:val="0"/>
      <w:marTop w:val="0"/>
      <w:marBottom w:val="0"/>
      <w:divBdr>
        <w:top w:val="none" w:sz="0" w:space="0" w:color="auto"/>
        <w:left w:val="none" w:sz="0" w:space="0" w:color="auto"/>
        <w:bottom w:val="none" w:sz="0" w:space="0" w:color="auto"/>
        <w:right w:val="none" w:sz="0" w:space="0" w:color="auto"/>
      </w:divBdr>
      <w:divsChild>
        <w:div w:id="1754202999">
          <w:marLeft w:val="0"/>
          <w:marRight w:val="0"/>
          <w:marTop w:val="0"/>
          <w:marBottom w:val="0"/>
          <w:divBdr>
            <w:top w:val="none" w:sz="0" w:space="0" w:color="auto"/>
            <w:left w:val="none" w:sz="0" w:space="0" w:color="auto"/>
            <w:bottom w:val="none" w:sz="0" w:space="0" w:color="auto"/>
            <w:right w:val="none" w:sz="0" w:space="0" w:color="auto"/>
          </w:divBdr>
          <w:divsChild>
            <w:div w:id="72317369">
              <w:marLeft w:val="0"/>
              <w:marRight w:val="0"/>
              <w:marTop w:val="0"/>
              <w:marBottom w:val="0"/>
              <w:divBdr>
                <w:top w:val="none" w:sz="0" w:space="0" w:color="auto"/>
                <w:left w:val="none" w:sz="0" w:space="0" w:color="auto"/>
                <w:bottom w:val="none" w:sz="0" w:space="0" w:color="auto"/>
                <w:right w:val="none" w:sz="0" w:space="0" w:color="auto"/>
              </w:divBdr>
              <w:divsChild>
                <w:div w:id="12299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0949">
      <w:bodyDiv w:val="1"/>
      <w:marLeft w:val="0"/>
      <w:marRight w:val="0"/>
      <w:marTop w:val="0"/>
      <w:marBottom w:val="0"/>
      <w:divBdr>
        <w:top w:val="none" w:sz="0" w:space="0" w:color="auto"/>
        <w:left w:val="none" w:sz="0" w:space="0" w:color="auto"/>
        <w:bottom w:val="none" w:sz="0" w:space="0" w:color="auto"/>
        <w:right w:val="none" w:sz="0" w:space="0" w:color="auto"/>
      </w:divBdr>
      <w:divsChild>
        <w:div w:id="1508062381">
          <w:marLeft w:val="0"/>
          <w:marRight w:val="0"/>
          <w:marTop w:val="0"/>
          <w:marBottom w:val="0"/>
          <w:divBdr>
            <w:top w:val="none" w:sz="0" w:space="0" w:color="auto"/>
            <w:left w:val="none" w:sz="0" w:space="0" w:color="auto"/>
            <w:bottom w:val="none" w:sz="0" w:space="0" w:color="auto"/>
            <w:right w:val="none" w:sz="0" w:space="0" w:color="auto"/>
          </w:divBdr>
          <w:divsChild>
            <w:div w:id="2144761393">
              <w:marLeft w:val="0"/>
              <w:marRight w:val="0"/>
              <w:marTop w:val="0"/>
              <w:marBottom w:val="0"/>
              <w:divBdr>
                <w:top w:val="none" w:sz="0" w:space="0" w:color="auto"/>
                <w:left w:val="none" w:sz="0" w:space="0" w:color="auto"/>
                <w:bottom w:val="none" w:sz="0" w:space="0" w:color="auto"/>
                <w:right w:val="none" w:sz="0" w:space="0" w:color="auto"/>
              </w:divBdr>
              <w:divsChild>
                <w:div w:id="6672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7920">
      <w:bodyDiv w:val="1"/>
      <w:marLeft w:val="0"/>
      <w:marRight w:val="0"/>
      <w:marTop w:val="0"/>
      <w:marBottom w:val="0"/>
      <w:divBdr>
        <w:top w:val="none" w:sz="0" w:space="0" w:color="auto"/>
        <w:left w:val="none" w:sz="0" w:space="0" w:color="auto"/>
        <w:bottom w:val="none" w:sz="0" w:space="0" w:color="auto"/>
        <w:right w:val="none" w:sz="0" w:space="0" w:color="auto"/>
      </w:divBdr>
      <w:divsChild>
        <w:div w:id="694231402">
          <w:marLeft w:val="0"/>
          <w:marRight w:val="0"/>
          <w:marTop w:val="0"/>
          <w:marBottom w:val="0"/>
          <w:divBdr>
            <w:top w:val="none" w:sz="0" w:space="0" w:color="auto"/>
            <w:left w:val="none" w:sz="0" w:space="0" w:color="auto"/>
            <w:bottom w:val="none" w:sz="0" w:space="0" w:color="auto"/>
            <w:right w:val="none" w:sz="0" w:space="0" w:color="auto"/>
          </w:divBdr>
          <w:divsChild>
            <w:div w:id="2135321722">
              <w:marLeft w:val="0"/>
              <w:marRight w:val="0"/>
              <w:marTop w:val="0"/>
              <w:marBottom w:val="0"/>
              <w:divBdr>
                <w:top w:val="none" w:sz="0" w:space="0" w:color="auto"/>
                <w:left w:val="none" w:sz="0" w:space="0" w:color="auto"/>
                <w:bottom w:val="none" w:sz="0" w:space="0" w:color="auto"/>
                <w:right w:val="none" w:sz="0" w:space="0" w:color="auto"/>
              </w:divBdr>
              <w:divsChild>
                <w:div w:id="2056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2480">
      <w:bodyDiv w:val="1"/>
      <w:marLeft w:val="0"/>
      <w:marRight w:val="0"/>
      <w:marTop w:val="0"/>
      <w:marBottom w:val="0"/>
      <w:divBdr>
        <w:top w:val="none" w:sz="0" w:space="0" w:color="auto"/>
        <w:left w:val="none" w:sz="0" w:space="0" w:color="auto"/>
        <w:bottom w:val="none" w:sz="0" w:space="0" w:color="auto"/>
        <w:right w:val="none" w:sz="0" w:space="0" w:color="auto"/>
      </w:divBdr>
    </w:div>
    <w:div w:id="2118720746">
      <w:bodyDiv w:val="1"/>
      <w:marLeft w:val="0"/>
      <w:marRight w:val="0"/>
      <w:marTop w:val="0"/>
      <w:marBottom w:val="0"/>
      <w:divBdr>
        <w:top w:val="none" w:sz="0" w:space="0" w:color="auto"/>
        <w:left w:val="none" w:sz="0" w:space="0" w:color="auto"/>
        <w:bottom w:val="none" w:sz="0" w:space="0" w:color="auto"/>
        <w:right w:val="none" w:sz="0" w:space="0" w:color="auto"/>
      </w:divBdr>
      <w:divsChild>
        <w:div w:id="388068847">
          <w:marLeft w:val="0"/>
          <w:marRight w:val="0"/>
          <w:marTop w:val="0"/>
          <w:marBottom w:val="0"/>
          <w:divBdr>
            <w:top w:val="none" w:sz="0" w:space="0" w:color="auto"/>
            <w:left w:val="none" w:sz="0" w:space="0" w:color="auto"/>
            <w:bottom w:val="none" w:sz="0" w:space="0" w:color="auto"/>
            <w:right w:val="none" w:sz="0" w:space="0" w:color="auto"/>
          </w:divBdr>
          <w:divsChild>
            <w:div w:id="1013846104">
              <w:marLeft w:val="0"/>
              <w:marRight w:val="0"/>
              <w:marTop w:val="0"/>
              <w:marBottom w:val="0"/>
              <w:divBdr>
                <w:top w:val="none" w:sz="0" w:space="0" w:color="auto"/>
                <w:left w:val="none" w:sz="0" w:space="0" w:color="auto"/>
                <w:bottom w:val="none" w:sz="0" w:space="0" w:color="auto"/>
                <w:right w:val="none" w:sz="0" w:space="0" w:color="auto"/>
              </w:divBdr>
              <w:divsChild>
                <w:div w:id="414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image" Target="media/image4.png"/><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image" Target="media/image4.png"/><Relationship Id="rId9"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image" Target="media/image4.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57E5-308B-3F41-A810-6A827EA6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 1st(Special) Meeting of Students' Senate 2022-23</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1st(Special) Meeting of Students' Senate 2022-23</dc:title>
  <dc:subject/>
  <dc:creator>Acer</dc:creator>
  <cp:keywords/>
  <cp:lastModifiedBy>Bhavya Sikarwar</cp:lastModifiedBy>
  <cp:revision>5</cp:revision>
  <dcterms:created xsi:type="dcterms:W3CDTF">2022-08-06T07:59:00Z</dcterms:created>
  <dcterms:modified xsi:type="dcterms:W3CDTF">2022-08-07T10:33:00Z</dcterms:modified>
</cp:coreProperties>
</file>